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BF6BB6" w14:textId="2EB8168C" w:rsidR="00ED62E4" w:rsidRPr="00610685" w:rsidRDefault="00ED62E4" w:rsidP="00ED62E4">
      <w:pPr>
        <w:rPr>
          <w:rFonts w:cs="Arial"/>
          <w:sz w:val="16"/>
          <w:szCs w:val="16"/>
        </w:rPr>
      </w:pPr>
      <w:r w:rsidRPr="00610685">
        <w:rPr>
          <w:rFonts w:cs="Arial"/>
          <w:sz w:val="16"/>
          <w:szCs w:val="16"/>
        </w:rPr>
        <w:t xml:space="preserve"> </w:t>
      </w:r>
    </w:p>
    <w:p w14:paraId="2493D9A5" w14:textId="77777777" w:rsidR="00ED62E4" w:rsidRPr="00F56E12" w:rsidRDefault="00ED62E4" w:rsidP="00ED62E4">
      <w:pPr>
        <w:jc w:val="right"/>
        <w:rPr>
          <w:rFonts w:cs="Arial"/>
        </w:rPr>
      </w:pPr>
      <w:r w:rsidRPr="00F56E12">
        <w:rPr>
          <w:rFonts w:cs="Arial"/>
          <w:sz w:val="16"/>
          <w:szCs w:val="16"/>
        </w:rPr>
        <w:tab/>
      </w:r>
      <w:r w:rsidRPr="00F56E12">
        <w:rPr>
          <w:rFonts w:cs="Arial"/>
          <w:sz w:val="16"/>
          <w:szCs w:val="16"/>
        </w:rPr>
        <w:tab/>
      </w:r>
      <w:r>
        <w:rPr>
          <w:rFonts w:cs="Arial"/>
          <w:sz w:val="16"/>
          <w:szCs w:val="16"/>
        </w:rPr>
        <w:tab/>
      </w:r>
      <w:r>
        <w:rPr>
          <w:rFonts w:cs="Arial"/>
          <w:sz w:val="16"/>
          <w:szCs w:val="16"/>
        </w:rPr>
        <w:tab/>
      </w:r>
      <w:r>
        <w:rPr>
          <w:rFonts w:cs="Arial"/>
          <w:sz w:val="16"/>
          <w:szCs w:val="16"/>
        </w:rPr>
        <w:tab/>
      </w:r>
      <w:r>
        <w:rPr>
          <w:rFonts w:cs="Arial"/>
          <w:sz w:val="16"/>
          <w:szCs w:val="16"/>
        </w:rPr>
        <w:tab/>
      </w:r>
      <w:r>
        <w:rPr>
          <w:rFonts w:cs="Arial"/>
          <w:sz w:val="16"/>
          <w:szCs w:val="16"/>
        </w:rPr>
        <w:tab/>
      </w:r>
      <w:r w:rsidRPr="00F56E12">
        <w:rPr>
          <w:rFonts w:cs="Arial"/>
          <w:bCs/>
        </w:rPr>
        <w:t>Al contestar cite este número</w:t>
      </w:r>
    </w:p>
    <w:p w14:paraId="57114F14" w14:textId="3D605740" w:rsidR="00ED62E4" w:rsidRPr="001218C5" w:rsidRDefault="00ED62E4" w:rsidP="00ED62E4">
      <w:pPr>
        <w:jc w:val="right"/>
        <w:rPr>
          <w:rFonts w:ascii="Free 3 of 9" w:hAnsi="Free 3 of 9" w:cs="Arial"/>
          <w:sz w:val="56"/>
          <w:szCs w:val="56"/>
          <w:lang w:val="es-CO"/>
        </w:rPr>
      </w:pPr>
      <w:r w:rsidRPr="001218C5">
        <w:rPr>
          <w:rFonts w:ascii="Free 3 of 9" w:hAnsi="Free 3 of 9"/>
          <w:color w:val="000000"/>
          <w:sz w:val="56"/>
          <w:szCs w:val="56"/>
          <w:lang w:val="es-CO"/>
        </w:rPr>
        <w:t>*[</w:t>
      </w:r>
      <w:proofErr w:type="spellStart"/>
      <w:r w:rsidRPr="001218C5">
        <w:rPr>
          <w:rFonts w:ascii="Free 3 of 9" w:hAnsi="Free 3 of 9"/>
          <w:color w:val="000000"/>
          <w:sz w:val="56"/>
          <w:szCs w:val="56"/>
          <w:lang w:val="es-CO"/>
        </w:rPr>
        <w:t>orfeo.</w:t>
      </w:r>
      <w:r w:rsidR="001B5661" w:rsidRPr="001218C5">
        <w:rPr>
          <w:rFonts w:ascii="Free 3 of 9" w:hAnsi="Free 3 of 9"/>
          <w:color w:val="000000"/>
          <w:sz w:val="56"/>
          <w:szCs w:val="56"/>
          <w:lang w:val="es-CO"/>
        </w:rPr>
        <w:t>nume</w:t>
      </w:r>
      <w:r w:rsidR="005017AB" w:rsidRPr="001218C5">
        <w:rPr>
          <w:rFonts w:ascii="Free 3 of 9" w:hAnsi="Free 3 of 9"/>
          <w:color w:val="000000"/>
          <w:sz w:val="56"/>
          <w:szCs w:val="56"/>
          <w:lang w:val="es-CO"/>
        </w:rPr>
        <w:t>_r</w:t>
      </w:r>
      <w:r w:rsidR="001B5661" w:rsidRPr="001218C5">
        <w:rPr>
          <w:rFonts w:ascii="Free 3 of 9" w:hAnsi="Free 3 of 9"/>
          <w:color w:val="000000"/>
          <w:sz w:val="56"/>
          <w:szCs w:val="56"/>
          <w:lang w:val="es-CO"/>
        </w:rPr>
        <w:t>adi</w:t>
      </w:r>
      <w:proofErr w:type="spellEnd"/>
      <w:r w:rsidRPr="001218C5">
        <w:rPr>
          <w:rFonts w:ascii="Free 3 of 9" w:hAnsi="Free 3 of 9"/>
          <w:color w:val="000000"/>
          <w:sz w:val="56"/>
          <w:szCs w:val="56"/>
          <w:lang w:val="es-CO"/>
        </w:rPr>
        <w:t>]*</w:t>
      </w:r>
    </w:p>
    <w:p w14:paraId="37B40A5F" w14:textId="77777777" w:rsidR="00C039DF" w:rsidRDefault="00ED62E4" w:rsidP="00C039DF">
      <w:pPr>
        <w:jc w:val="right"/>
        <w:rPr>
          <w:lang w:val="es-CO" w:eastAsia="es-ES_tradnl"/>
        </w:rPr>
      </w:pPr>
      <w:r w:rsidRPr="00F56E12">
        <w:rPr>
          <w:lang w:val="es-CO" w:eastAsia="es-ES_tradnl"/>
        </w:rPr>
        <w:t>Radicado No:</w:t>
      </w:r>
    </w:p>
    <w:p w14:paraId="4E139EB0" w14:textId="7F2B3598" w:rsidR="00ED62E4" w:rsidRPr="00F56E12" w:rsidRDefault="00ED62E4" w:rsidP="00C039DF">
      <w:pPr>
        <w:jc w:val="right"/>
        <w:rPr>
          <w:lang w:val="es-CO" w:eastAsia="es-ES_tradnl"/>
        </w:rPr>
      </w:pPr>
      <w:r w:rsidRPr="00F56E12">
        <w:rPr>
          <w:lang w:val="es-CO" w:eastAsia="es-ES_tradnl"/>
        </w:rPr>
        <w:t>[</w:t>
      </w:r>
      <w:proofErr w:type="spellStart"/>
      <w:r w:rsidRPr="00F56E12">
        <w:rPr>
          <w:lang w:val="es-CO" w:eastAsia="es-ES_tradnl"/>
        </w:rPr>
        <w:t>orfeo.</w:t>
      </w:r>
      <w:r w:rsidR="001B5661">
        <w:rPr>
          <w:lang w:val="es-CO" w:eastAsia="es-ES_tradnl"/>
        </w:rPr>
        <w:t>nume</w:t>
      </w:r>
      <w:r w:rsidR="005017AB">
        <w:rPr>
          <w:lang w:val="es-CO" w:eastAsia="es-ES_tradnl"/>
        </w:rPr>
        <w:t>_r</w:t>
      </w:r>
      <w:r w:rsidR="001B5661">
        <w:rPr>
          <w:lang w:val="es-CO" w:eastAsia="es-ES_tradnl"/>
        </w:rPr>
        <w:t>adi</w:t>
      </w:r>
      <w:proofErr w:type="spellEnd"/>
      <w:r w:rsidRPr="00F56E12">
        <w:rPr>
          <w:lang w:val="es-CO" w:eastAsia="es-ES_tradnl"/>
        </w:rPr>
        <w:t>]</w:t>
      </w:r>
    </w:p>
    <w:p w14:paraId="61BB9968" w14:textId="7A49B998" w:rsidR="00ED62E4" w:rsidRPr="00F56E12" w:rsidRDefault="00AA207F" w:rsidP="00C039DF">
      <w:pPr>
        <w:rPr>
          <w:lang w:val="es-CO" w:eastAsia="es-ES_tradnl"/>
        </w:rPr>
      </w:pPr>
      <w:r w:rsidRPr="00316B10">
        <w:rPr>
          <w:rFonts w:eastAsia="Times New Roman" w:cs="Arial"/>
          <w:b/>
          <w:bCs/>
          <w:color w:val="EE0000"/>
          <w:lang w:val="es-CO" w:eastAsia="es-ES_tradnl" w:bidi="x-none"/>
        </w:rPr>
        <w:t>(Incluir ciudad)</w:t>
      </w:r>
      <w:r w:rsidR="00ED62E4" w:rsidRPr="00F56E12">
        <w:rPr>
          <w:lang w:val="es-CO" w:eastAsia="es-ES_tradnl"/>
        </w:rPr>
        <w:t>, [</w:t>
      </w:r>
      <w:proofErr w:type="spellStart"/>
      <w:r w:rsidR="00ED62E4" w:rsidRPr="00F56E12">
        <w:rPr>
          <w:lang w:val="es-CO" w:eastAsia="es-ES_tradnl"/>
        </w:rPr>
        <w:t>orfeo.</w:t>
      </w:r>
      <w:r w:rsidR="00E62C8F">
        <w:rPr>
          <w:lang w:val="es-CO" w:eastAsia="es-ES_tradnl"/>
        </w:rPr>
        <w:t>fecha_radi</w:t>
      </w:r>
      <w:proofErr w:type="spellEnd"/>
      <w:r w:rsidR="00ED62E4" w:rsidRPr="00F56E12">
        <w:rPr>
          <w:lang w:val="es-CO" w:eastAsia="es-ES_tradnl"/>
        </w:rPr>
        <w:t xml:space="preserve">] </w:t>
      </w:r>
    </w:p>
    <w:p w14:paraId="74F911F4" w14:textId="77777777" w:rsidR="00ED62E4" w:rsidRPr="00F56E12" w:rsidRDefault="00ED62E4" w:rsidP="00C039DF">
      <w:pPr>
        <w:rPr>
          <w:lang w:val="es-CO" w:eastAsia="es-ES_tradnl"/>
        </w:rPr>
      </w:pPr>
    </w:p>
    <w:p w14:paraId="1232C26B" w14:textId="77777777" w:rsidR="00ED62E4" w:rsidRPr="00F56E12" w:rsidRDefault="00ED62E4" w:rsidP="00C039DF">
      <w:pPr>
        <w:rPr>
          <w:lang w:val="es-CO" w:eastAsia="es-ES_tradnl"/>
        </w:rPr>
      </w:pPr>
    </w:p>
    <w:p w14:paraId="58F29E47" w14:textId="77777777" w:rsidR="00AA207F" w:rsidRPr="00316B10" w:rsidRDefault="00AA207F" w:rsidP="00AA207F">
      <w:pPr>
        <w:widowControl w:val="0"/>
        <w:autoSpaceDE w:val="0"/>
        <w:autoSpaceDN w:val="0"/>
        <w:adjustRightInd w:val="0"/>
        <w:spacing w:line="0" w:lineRule="atLeast"/>
        <w:rPr>
          <w:rFonts w:eastAsia="Times New Roman" w:cs="Arial"/>
          <w:lang w:val="es-ES_tradnl" w:eastAsia="es-ES_tradnl" w:bidi="x-none"/>
        </w:rPr>
      </w:pPr>
      <w:r w:rsidRPr="00316B10">
        <w:rPr>
          <w:rFonts w:eastAsia="Times New Roman" w:cs="Arial"/>
          <w:lang w:val="es-ES_tradnl" w:eastAsia="es-ES_tradnl" w:bidi="x-none"/>
        </w:rPr>
        <w:t>Señor (a)</w:t>
      </w:r>
    </w:p>
    <w:p w14:paraId="6EAEE641" w14:textId="77777777" w:rsidR="00AA207F" w:rsidRPr="00316B10" w:rsidRDefault="00AA207F" w:rsidP="00AA207F">
      <w:pPr>
        <w:widowControl w:val="0"/>
        <w:autoSpaceDE w:val="0"/>
        <w:autoSpaceDN w:val="0"/>
        <w:adjustRightInd w:val="0"/>
        <w:spacing w:line="0" w:lineRule="atLeast"/>
        <w:rPr>
          <w:rFonts w:eastAsia="Times New Roman" w:cs="Arial"/>
          <w:b/>
          <w:bCs/>
          <w:color w:val="EE0000"/>
          <w:lang w:val="es-ES_tradnl" w:eastAsia="es-ES_tradnl" w:bidi="x-none"/>
        </w:rPr>
      </w:pPr>
      <w:r w:rsidRPr="00316B10">
        <w:rPr>
          <w:rFonts w:eastAsia="Times New Roman" w:cs="Arial"/>
          <w:b/>
          <w:bCs/>
          <w:color w:val="EE0000"/>
          <w:lang w:val="es-ES_tradnl" w:eastAsia="es-ES_tradnl" w:bidi="x-none"/>
        </w:rPr>
        <w:t>(Incluir nombre del representante legal)</w:t>
      </w:r>
    </w:p>
    <w:p w14:paraId="46C42AFF" w14:textId="77777777" w:rsidR="00AA207F" w:rsidRPr="00316B10" w:rsidRDefault="00AA207F" w:rsidP="00AA207F">
      <w:pPr>
        <w:widowControl w:val="0"/>
        <w:autoSpaceDE w:val="0"/>
        <w:autoSpaceDN w:val="0"/>
        <w:adjustRightInd w:val="0"/>
        <w:spacing w:line="0" w:lineRule="atLeast"/>
        <w:rPr>
          <w:rFonts w:eastAsia="Times New Roman" w:cs="Arial"/>
          <w:lang w:val="es-ES_tradnl" w:eastAsia="es-ES_tradnl" w:bidi="x-none"/>
        </w:rPr>
      </w:pPr>
      <w:r w:rsidRPr="00316B10">
        <w:rPr>
          <w:rFonts w:eastAsia="Times New Roman" w:cs="Arial"/>
          <w:lang w:val="es-ES_tradnl" w:eastAsia="es-ES_tradnl" w:bidi="x-none"/>
        </w:rPr>
        <w:t>Representante Legal</w:t>
      </w:r>
    </w:p>
    <w:p w14:paraId="6EB25B51" w14:textId="34748A08" w:rsidR="00AA207F" w:rsidRPr="00316B10" w:rsidRDefault="00AA207F" w:rsidP="00AA207F">
      <w:pPr>
        <w:widowControl w:val="0"/>
        <w:autoSpaceDE w:val="0"/>
        <w:autoSpaceDN w:val="0"/>
        <w:adjustRightInd w:val="0"/>
        <w:spacing w:line="0" w:lineRule="atLeast"/>
        <w:rPr>
          <w:rFonts w:eastAsia="Times New Roman" w:cs="Arial"/>
          <w:b/>
          <w:bCs/>
          <w:color w:val="EE0000"/>
          <w:lang w:val="es-ES_tradnl" w:eastAsia="es-ES_tradnl" w:bidi="x-none"/>
        </w:rPr>
      </w:pPr>
      <w:bookmarkStart w:id="0" w:name="_Hlk214534613"/>
      <w:r w:rsidRPr="00316B10">
        <w:rPr>
          <w:rFonts w:eastAsia="Times New Roman" w:cs="Arial"/>
          <w:b/>
          <w:bCs/>
          <w:color w:val="EE0000"/>
          <w:lang w:val="es-ES_tradnl" w:eastAsia="es-ES_tradnl" w:bidi="x-none"/>
        </w:rPr>
        <w:t>(Incluir nombre de la Entidad Sin Ánimo de Lucro</w:t>
      </w:r>
      <w:r>
        <w:rPr>
          <w:rFonts w:eastAsia="Times New Roman" w:cs="Arial"/>
          <w:b/>
          <w:bCs/>
          <w:color w:val="EE0000"/>
          <w:lang w:val="es-ES_tradnl" w:eastAsia="es-ES_tradnl" w:bidi="x-none"/>
        </w:rPr>
        <w:t xml:space="preserve"> / CCF</w:t>
      </w:r>
      <w:r w:rsidRPr="00316B10">
        <w:rPr>
          <w:rFonts w:eastAsia="Times New Roman" w:cs="Arial"/>
          <w:b/>
          <w:bCs/>
          <w:color w:val="EE0000"/>
          <w:lang w:val="es-ES_tradnl" w:eastAsia="es-ES_tradnl" w:bidi="x-none"/>
        </w:rPr>
        <w:t>)</w:t>
      </w:r>
    </w:p>
    <w:bookmarkEnd w:id="0"/>
    <w:p w14:paraId="4B6614BB" w14:textId="2DBD3BAE" w:rsidR="00AA207F" w:rsidRPr="00316B10" w:rsidRDefault="00AA207F" w:rsidP="00AA207F">
      <w:pPr>
        <w:spacing w:line="0" w:lineRule="atLeast"/>
        <w:contextualSpacing/>
        <w:rPr>
          <w:rFonts w:eastAsia="Times New Roman" w:cs="Arial"/>
          <w:color w:val="EE0000"/>
          <w:lang w:val="es-ES_tradnl" w:eastAsia="es-ES_tradnl" w:bidi="x-none"/>
        </w:rPr>
      </w:pPr>
      <w:r w:rsidRPr="00316B10">
        <w:rPr>
          <w:rFonts w:eastAsia="Times New Roman" w:cs="Arial"/>
          <w:color w:val="EE0000"/>
          <w:lang w:val="es-ES_tradnl" w:eastAsia="es-ES_tradnl" w:bidi="x-none"/>
        </w:rPr>
        <w:t>(Incluir correo electrónico de la Entidad Sin Ánimo de Lucro</w:t>
      </w:r>
      <w:r w:rsidRPr="00AA207F">
        <w:rPr>
          <w:rFonts w:eastAsia="Times New Roman" w:cs="Arial"/>
          <w:color w:val="EE0000"/>
          <w:lang w:val="es-ES_tradnl" w:eastAsia="es-ES_tradnl" w:bidi="x-none"/>
        </w:rPr>
        <w:t xml:space="preserve"> / CCF</w:t>
      </w:r>
      <w:r w:rsidRPr="00316B10">
        <w:rPr>
          <w:rFonts w:eastAsia="Times New Roman" w:cs="Arial"/>
          <w:color w:val="EE0000"/>
          <w:lang w:val="es-ES_tradnl" w:eastAsia="es-ES_tradnl" w:bidi="x-none"/>
        </w:rPr>
        <w:t>)</w:t>
      </w:r>
    </w:p>
    <w:p w14:paraId="26362FC3" w14:textId="66E7D46D" w:rsidR="00AA207F" w:rsidRPr="00316B10" w:rsidRDefault="00AA207F" w:rsidP="00AA207F">
      <w:pPr>
        <w:spacing w:line="0" w:lineRule="atLeast"/>
        <w:contextualSpacing/>
        <w:rPr>
          <w:rFonts w:cs="Arial"/>
          <w:color w:val="EE0000"/>
          <w:lang w:val="es-ES_tradnl"/>
        </w:rPr>
      </w:pPr>
      <w:r w:rsidRPr="00316B10">
        <w:rPr>
          <w:rFonts w:cs="Arial"/>
          <w:color w:val="EE0000"/>
          <w:lang w:val="es-ES_tradnl"/>
        </w:rPr>
        <w:t>(Incluir teléfono de la Entidad Sin Ánimo de Lucro</w:t>
      </w:r>
      <w:r w:rsidRPr="00AA207F">
        <w:rPr>
          <w:rFonts w:cs="Arial"/>
          <w:color w:val="EE0000"/>
          <w:lang w:val="es-ES_tradnl"/>
        </w:rPr>
        <w:t xml:space="preserve"> / CCF</w:t>
      </w:r>
      <w:r w:rsidRPr="00316B10">
        <w:rPr>
          <w:rFonts w:cs="Arial"/>
          <w:color w:val="EE0000"/>
          <w:lang w:val="es-ES_tradnl"/>
        </w:rPr>
        <w:t>)</w:t>
      </w:r>
    </w:p>
    <w:p w14:paraId="1AEE4745" w14:textId="77777777" w:rsidR="00ED62E4" w:rsidRPr="00AA207F" w:rsidRDefault="00ED62E4" w:rsidP="00C039DF">
      <w:pPr>
        <w:rPr>
          <w:color w:val="000000"/>
          <w:lang w:val="es-ES_tradnl"/>
        </w:rPr>
      </w:pPr>
    </w:p>
    <w:p w14:paraId="4230DBC3" w14:textId="77777777" w:rsidR="00ED62E4" w:rsidRPr="00F56E12" w:rsidRDefault="00ED62E4" w:rsidP="00C039DF">
      <w:pPr>
        <w:rPr>
          <w:color w:val="000000"/>
        </w:rPr>
      </w:pPr>
    </w:p>
    <w:p w14:paraId="01CE89F7" w14:textId="77777777" w:rsidR="00AA207F" w:rsidRPr="00316B10" w:rsidRDefault="00AA207F" w:rsidP="00AA207F">
      <w:pPr>
        <w:spacing w:line="0" w:lineRule="atLeast"/>
        <w:jc w:val="both"/>
        <w:rPr>
          <w:rFonts w:cs="Arial"/>
          <w:color w:val="000000"/>
        </w:rPr>
      </w:pPr>
      <w:r w:rsidRPr="00316B10">
        <w:rPr>
          <w:rFonts w:cs="Arial"/>
          <w:b/>
          <w:bCs/>
          <w:color w:val="000000"/>
        </w:rPr>
        <w:t>Asunto:</w:t>
      </w:r>
      <w:r w:rsidRPr="00316B10">
        <w:rPr>
          <w:rFonts w:cs="Arial"/>
          <w:color w:val="000000"/>
        </w:rPr>
        <w:t xml:space="preserve"> Invitación a manifestar interés para la contratación con el objeto de: </w:t>
      </w:r>
      <w:r w:rsidRPr="00316B10">
        <w:t xml:space="preserve">Prestar los servicios de educación inicial en el marco de la atención Integral a la primera infancia de conformidad con los Manuales Técnicos, Guías Operativas para la Atención a la Primera Infancia y los lineamientos establecidos por el ICBF, en armonía con la Política de Estado para el Desarrollo Integral de la Primera Infancia de “Cero a </w:t>
      </w:r>
      <w:r w:rsidRPr="00316B10">
        <w:rPr>
          <w:spacing w:val="-2"/>
        </w:rPr>
        <w:t>Siempre”.</w:t>
      </w:r>
    </w:p>
    <w:p w14:paraId="6B8F6C18" w14:textId="77777777" w:rsidR="00AA207F" w:rsidRPr="00316B10" w:rsidRDefault="00AA207F" w:rsidP="00AA207F">
      <w:pPr>
        <w:spacing w:line="0" w:lineRule="atLeast"/>
        <w:rPr>
          <w:rFonts w:cs="Arial"/>
          <w:color w:val="000000"/>
        </w:rPr>
      </w:pPr>
    </w:p>
    <w:p w14:paraId="4F985BFF" w14:textId="77777777" w:rsidR="00AA207F" w:rsidRPr="00316B10" w:rsidRDefault="00AA207F" w:rsidP="00AA207F">
      <w:pPr>
        <w:spacing w:line="0" w:lineRule="atLeast"/>
        <w:rPr>
          <w:rFonts w:cs="Arial"/>
          <w:color w:val="000000"/>
        </w:rPr>
      </w:pPr>
    </w:p>
    <w:p w14:paraId="230E2D6A" w14:textId="77777777" w:rsidR="00AA207F" w:rsidRPr="00316B10" w:rsidRDefault="00AA207F" w:rsidP="00AA207F">
      <w:pPr>
        <w:spacing w:line="0" w:lineRule="atLeast"/>
        <w:rPr>
          <w:rFonts w:cs="Arial"/>
          <w:color w:val="000000"/>
        </w:rPr>
      </w:pPr>
      <w:r w:rsidRPr="00316B10">
        <w:rPr>
          <w:rFonts w:cs="Arial"/>
          <w:color w:val="000000"/>
        </w:rPr>
        <w:t xml:space="preserve">Cordial saludo, </w:t>
      </w:r>
    </w:p>
    <w:p w14:paraId="71F104EF" w14:textId="77777777" w:rsidR="00AA207F" w:rsidRPr="00316B10" w:rsidRDefault="00AA207F" w:rsidP="00AA207F">
      <w:pPr>
        <w:spacing w:line="0" w:lineRule="atLeast"/>
        <w:jc w:val="both"/>
        <w:rPr>
          <w:rFonts w:cs="Arial"/>
          <w:color w:val="000000"/>
        </w:rPr>
      </w:pPr>
    </w:p>
    <w:p w14:paraId="46574554" w14:textId="77777777" w:rsidR="00AA207F" w:rsidRPr="00316B10" w:rsidRDefault="00AA207F" w:rsidP="00AA207F">
      <w:pPr>
        <w:spacing w:line="0" w:lineRule="atLeast"/>
        <w:jc w:val="both"/>
        <w:rPr>
          <w:rFonts w:cs="Arial"/>
          <w:color w:val="000000"/>
        </w:rPr>
      </w:pPr>
      <w:r w:rsidRPr="00316B10">
        <w:rPr>
          <w:rFonts w:cs="Arial"/>
          <w:color w:val="000000"/>
        </w:rPr>
        <w:t>Como es ampliamente conocido, en Colombia, los servicios de educación inicial en el marco de la atención integral a la primera infancia constituyen una de las principales estrategias del Estado para garantizar el desarrollo integral de niñas y niños desde la gestación hasta los cinco (5) años, articulando componentes de educación, cuidado, salud, nutrición, protección y participación.</w:t>
      </w:r>
    </w:p>
    <w:p w14:paraId="1D0B6EC6" w14:textId="77777777" w:rsidR="00AA207F" w:rsidRPr="00316B10" w:rsidRDefault="00AA207F" w:rsidP="00AA207F">
      <w:pPr>
        <w:spacing w:line="0" w:lineRule="atLeast"/>
        <w:jc w:val="both"/>
        <w:rPr>
          <w:rFonts w:cs="Arial"/>
          <w:color w:val="000000"/>
        </w:rPr>
      </w:pPr>
    </w:p>
    <w:p w14:paraId="5AA571CD" w14:textId="77777777" w:rsidR="00AA207F" w:rsidRPr="00316B10" w:rsidRDefault="00AA207F" w:rsidP="00AA207F">
      <w:pPr>
        <w:spacing w:line="0" w:lineRule="atLeast"/>
        <w:jc w:val="both"/>
        <w:rPr>
          <w:rFonts w:cs="Arial"/>
          <w:color w:val="000000"/>
        </w:rPr>
      </w:pPr>
      <w:r w:rsidRPr="00316B10">
        <w:rPr>
          <w:rFonts w:cs="Arial"/>
          <w:color w:val="000000"/>
        </w:rPr>
        <w:t>Para asegurar que la prestación de estos servicios se realice bajo estándares unificados de calidad, el ICBF ha expedido Manuales Técnicos, Guías Operativas y Lineamientos para las distintas modalidades de atención (institucional, en el hogar, propia e intercultural, entre otras). Dichos instrumentos:</w:t>
      </w:r>
    </w:p>
    <w:p w14:paraId="180BB771" w14:textId="77777777" w:rsidR="00AA207F" w:rsidRPr="00316B10" w:rsidRDefault="00AA207F" w:rsidP="00AA207F">
      <w:pPr>
        <w:spacing w:line="0" w:lineRule="atLeast"/>
        <w:jc w:val="both"/>
        <w:rPr>
          <w:rFonts w:cs="Arial"/>
          <w:color w:val="000000"/>
        </w:rPr>
      </w:pPr>
    </w:p>
    <w:p w14:paraId="14892818" w14:textId="77777777" w:rsidR="00AA207F" w:rsidRPr="00316B10" w:rsidRDefault="00AA207F" w:rsidP="00AA207F">
      <w:pPr>
        <w:numPr>
          <w:ilvl w:val="0"/>
          <w:numId w:val="5"/>
        </w:numPr>
        <w:spacing w:line="0" w:lineRule="atLeast"/>
        <w:jc w:val="both"/>
        <w:rPr>
          <w:rFonts w:cs="Arial"/>
          <w:color w:val="000000"/>
        </w:rPr>
      </w:pPr>
      <w:r w:rsidRPr="00316B10">
        <w:rPr>
          <w:rFonts w:cs="Arial"/>
          <w:color w:val="000000"/>
        </w:rPr>
        <w:lastRenderedPageBreak/>
        <w:t>Definen criterios técnicos de organización, talento humano, ambientes educativos, enfoque diferencial e intercultural, participación familiar y comunitaria.</w:t>
      </w:r>
    </w:p>
    <w:p w14:paraId="6CD3E37A" w14:textId="77777777" w:rsidR="00AA207F" w:rsidRPr="00316B10" w:rsidRDefault="00AA207F" w:rsidP="00AA207F">
      <w:pPr>
        <w:numPr>
          <w:ilvl w:val="0"/>
          <w:numId w:val="5"/>
        </w:numPr>
        <w:spacing w:line="0" w:lineRule="atLeast"/>
        <w:jc w:val="both"/>
        <w:rPr>
          <w:rFonts w:cs="Arial"/>
          <w:color w:val="000000"/>
        </w:rPr>
      </w:pPr>
      <w:r w:rsidRPr="00316B10">
        <w:rPr>
          <w:rFonts w:cs="Arial"/>
          <w:color w:val="000000"/>
        </w:rPr>
        <w:t>Establecen parámetros de capacidad instalada, cobertura, atención diaria y anual, así como exigencias de seguimiento y evaluación.</w:t>
      </w:r>
    </w:p>
    <w:p w14:paraId="17CAB975" w14:textId="77777777" w:rsidR="00AA207F" w:rsidRPr="00316B10" w:rsidRDefault="00AA207F" w:rsidP="00AA207F">
      <w:pPr>
        <w:numPr>
          <w:ilvl w:val="0"/>
          <w:numId w:val="5"/>
        </w:numPr>
        <w:spacing w:line="0" w:lineRule="atLeast"/>
        <w:jc w:val="both"/>
        <w:rPr>
          <w:rFonts w:cs="Arial"/>
          <w:color w:val="000000"/>
        </w:rPr>
      </w:pPr>
      <w:r w:rsidRPr="00316B10">
        <w:rPr>
          <w:rFonts w:cs="Arial"/>
          <w:color w:val="000000"/>
        </w:rPr>
        <w:t>Identifican al ICBF como entidad rectora y a las Entidades Administradoras del Servicio –contratistas de aporte– como responsables de la operación directa con su propio talento humano, infraestructura y medios, pero bajo la supervisión y lineamientos del Instituto.</w:t>
      </w:r>
    </w:p>
    <w:p w14:paraId="573973FA" w14:textId="77777777" w:rsidR="00AA207F" w:rsidRPr="00316B10" w:rsidRDefault="00AA207F" w:rsidP="00AA207F">
      <w:pPr>
        <w:spacing w:line="0" w:lineRule="atLeast"/>
        <w:jc w:val="both"/>
        <w:rPr>
          <w:rFonts w:cs="Arial"/>
          <w:color w:val="000000"/>
        </w:rPr>
      </w:pPr>
    </w:p>
    <w:p w14:paraId="522319AE" w14:textId="77777777" w:rsidR="00AA207F" w:rsidRPr="00316B10" w:rsidRDefault="00AA207F" w:rsidP="00AA207F">
      <w:pPr>
        <w:spacing w:line="0" w:lineRule="atLeast"/>
        <w:jc w:val="both"/>
        <w:rPr>
          <w:rFonts w:cs="Arial"/>
          <w:color w:val="000000"/>
        </w:rPr>
      </w:pPr>
      <w:r w:rsidRPr="00316B10">
        <w:rPr>
          <w:rFonts w:cs="Arial"/>
          <w:color w:val="000000"/>
        </w:rPr>
        <w:t xml:space="preserve">Dado que el ICBF no ejecuta de manera exclusiva y directa la totalidad de los servicios de educación inicial en el territorio nacional, se hace indispensable vincular entidades externas que cuenten con experiencia, arraigo comunitario y capacidad operativa para desarrollar estos servicios, bajo los estándares definidos por el Instituto. </w:t>
      </w:r>
    </w:p>
    <w:p w14:paraId="279D1C94" w14:textId="77777777" w:rsidR="00AA207F" w:rsidRPr="00316B10" w:rsidRDefault="00AA207F" w:rsidP="00AA207F">
      <w:pPr>
        <w:spacing w:line="0" w:lineRule="atLeast"/>
        <w:jc w:val="both"/>
        <w:rPr>
          <w:rFonts w:cs="Arial"/>
          <w:color w:val="000000"/>
        </w:rPr>
      </w:pPr>
    </w:p>
    <w:p w14:paraId="515E109D" w14:textId="2AE3BCD2" w:rsidR="00AA207F" w:rsidRPr="00316B10" w:rsidRDefault="00AA207F" w:rsidP="00AA207F">
      <w:pPr>
        <w:spacing w:line="0" w:lineRule="atLeast"/>
        <w:jc w:val="both"/>
        <w:rPr>
          <w:rFonts w:cs="Arial"/>
          <w:color w:val="000000"/>
        </w:rPr>
      </w:pPr>
      <w:r w:rsidRPr="00316B10">
        <w:rPr>
          <w:rFonts w:cs="Arial"/>
          <w:color w:val="000000"/>
        </w:rPr>
        <w:t>La Constitución Política reconoce a l</w:t>
      </w:r>
      <w:r w:rsidR="00716679">
        <w:rPr>
          <w:rFonts w:cs="Arial"/>
          <w:color w:val="000000"/>
        </w:rPr>
        <w:t>a</w:t>
      </w:r>
      <w:r w:rsidRPr="00316B10">
        <w:rPr>
          <w:rFonts w:cs="Arial"/>
          <w:color w:val="000000"/>
        </w:rPr>
        <w:t>s niñ</w:t>
      </w:r>
      <w:r w:rsidR="00716679">
        <w:rPr>
          <w:rFonts w:cs="Arial"/>
          <w:color w:val="000000"/>
        </w:rPr>
        <w:t>a</w:t>
      </w:r>
      <w:r w:rsidRPr="00316B10">
        <w:rPr>
          <w:rFonts w:cs="Arial"/>
          <w:color w:val="000000"/>
        </w:rPr>
        <w:t xml:space="preserve">s y </w:t>
      </w:r>
      <w:r w:rsidR="00716679">
        <w:rPr>
          <w:rFonts w:cs="Arial"/>
          <w:color w:val="000000"/>
        </w:rPr>
        <w:t xml:space="preserve">los </w:t>
      </w:r>
      <w:r w:rsidRPr="00316B10">
        <w:rPr>
          <w:rFonts w:cs="Arial"/>
          <w:color w:val="000000"/>
        </w:rPr>
        <w:t>niñ</w:t>
      </w:r>
      <w:r w:rsidR="00716679">
        <w:rPr>
          <w:rFonts w:cs="Arial"/>
          <w:color w:val="000000"/>
        </w:rPr>
        <w:t>o</w:t>
      </w:r>
      <w:r w:rsidRPr="00316B10">
        <w:rPr>
          <w:rFonts w:cs="Arial"/>
          <w:color w:val="000000"/>
        </w:rPr>
        <w:t>s como sujetos de especial protección y dispone que sus derechos prevalecen sobre los de los demás (arts. 44 y 67). Bajo la doctrina de la protección integral, el Código de Infancia y Adolescencia (Ley 1098 de 2006) establece que la familia, la sociedad y el Estado son corresponsables de garantizar el ejercicio efectivo de los derechos de los niños, niñas y adolescentes, así como su desarrollo integral.</w:t>
      </w:r>
    </w:p>
    <w:p w14:paraId="20B02F61" w14:textId="77777777" w:rsidR="00AA207F" w:rsidRPr="00316B10" w:rsidRDefault="00AA207F" w:rsidP="00AA207F">
      <w:pPr>
        <w:spacing w:line="0" w:lineRule="atLeast"/>
        <w:jc w:val="both"/>
        <w:rPr>
          <w:rFonts w:cs="Arial"/>
          <w:color w:val="000000"/>
        </w:rPr>
      </w:pPr>
    </w:p>
    <w:p w14:paraId="221655A3" w14:textId="77777777" w:rsidR="00AA207F" w:rsidRPr="00316B10" w:rsidRDefault="00AA207F" w:rsidP="00AA207F">
      <w:pPr>
        <w:spacing w:line="0" w:lineRule="atLeast"/>
        <w:jc w:val="both"/>
        <w:rPr>
          <w:rFonts w:cs="Arial"/>
          <w:color w:val="000000"/>
        </w:rPr>
      </w:pPr>
      <w:r w:rsidRPr="00316B10">
        <w:rPr>
          <w:rFonts w:cs="Arial"/>
          <w:color w:val="000000"/>
        </w:rPr>
        <w:t>En desarrollo de este mandato, la Ley 7 de 1979, orgánica del Sistema Nacional de Bienestar Familiar, confirió al ICBF la competencia para organizar, dirigir y coordinar la política de bienestar familiar y le otorgó facultades especiales de contratación, entre ellas la de celebrar contratos de aporte con instituciones de utilidad pública o de reconocida capacidad técnica o social, con el fin de prestar servicios de bienestar familiar. Esta habilitación ha sido reiterada por la jurisprudencia y por la Corte Constitucional al señalar que el contrato de aporte del ICBF tiene un régimen jurídico especial, fundamentado, entre otros, en el artículo 21 numeral 9 de la Ley 7 de 1979 y en su desarrollo reglamentario.</w:t>
      </w:r>
    </w:p>
    <w:p w14:paraId="4DE006EF" w14:textId="77777777" w:rsidR="00AA207F" w:rsidRPr="00316B10" w:rsidRDefault="00AA207F" w:rsidP="00AA207F">
      <w:pPr>
        <w:spacing w:line="0" w:lineRule="atLeast"/>
        <w:jc w:val="both"/>
        <w:rPr>
          <w:rFonts w:cs="Arial"/>
          <w:color w:val="000000"/>
        </w:rPr>
      </w:pPr>
    </w:p>
    <w:p w14:paraId="2676EBEC" w14:textId="77777777" w:rsidR="00AA207F" w:rsidRPr="00316B10" w:rsidRDefault="00AA207F" w:rsidP="00AA207F">
      <w:pPr>
        <w:spacing w:line="0" w:lineRule="atLeast"/>
        <w:jc w:val="both"/>
        <w:rPr>
          <w:rFonts w:cs="Arial"/>
          <w:color w:val="000000"/>
        </w:rPr>
      </w:pPr>
      <w:r w:rsidRPr="00316B10">
        <w:rPr>
          <w:rFonts w:cs="Arial"/>
          <w:color w:val="000000"/>
        </w:rPr>
        <w:t xml:space="preserve">El Decreto 1084 de 2015, en su artículo 2.4.3.2.9, reconoce expresamente la facultad del ICBF para celebrar contratos de aporte, precisando que esta modalidad se justifica en la naturaleza especial del servicio de bienestar familiar y en la necesidad de dotar al Instituto de un régimen particular para garantizar la prestación de dichos servicios con criterios de continuidad y calidad. </w:t>
      </w:r>
    </w:p>
    <w:p w14:paraId="3B458232" w14:textId="77777777" w:rsidR="00AA207F" w:rsidRPr="00316B10" w:rsidRDefault="00AA207F" w:rsidP="00AA207F">
      <w:pPr>
        <w:spacing w:line="0" w:lineRule="atLeast"/>
        <w:jc w:val="both"/>
        <w:rPr>
          <w:rFonts w:cs="Arial"/>
          <w:color w:val="000000"/>
        </w:rPr>
      </w:pPr>
    </w:p>
    <w:p w14:paraId="74A07A3F" w14:textId="77777777" w:rsidR="00AA207F" w:rsidRPr="00316B10" w:rsidRDefault="00AA207F" w:rsidP="00AA207F">
      <w:pPr>
        <w:spacing w:line="0" w:lineRule="atLeast"/>
        <w:jc w:val="both"/>
        <w:rPr>
          <w:rFonts w:cs="Arial"/>
          <w:color w:val="000000"/>
        </w:rPr>
      </w:pPr>
      <w:r w:rsidRPr="00316B10">
        <w:rPr>
          <w:rFonts w:cs="Arial"/>
          <w:color w:val="000000"/>
        </w:rPr>
        <w:t xml:space="preserve">Teniendo en cuenta lo anterior y acorde con las funciones y competencias asignadas en materia contractual a la Dirección Regional </w:t>
      </w:r>
      <w:r w:rsidRPr="00316B10">
        <w:rPr>
          <w:rFonts w:cs="Arial"/>
          <w:color w:val="EE0000"/>
        </w:rPr>
        <w:t>(completar según Regional)</w:t>
      </w:r>
      <w:r w:rsidRPr="00316B10">
        <w:rPr>
          <w:rFonts w:cs="Arial"/>
        </w:rPr>
        <w:t xml:space="preserve"> del </w:t>
      </w:r>
      <w:r w:rsidRPr="00316B10">
        <w:rPr>
          <w:rFonts w:cs="Arial"/>
          <w:color w:val="000000"/>
        </w:rPr>
        <w:t xml:space="preserve">ICBF, </w:t>
      </w:r>
      <w:r w:rsidRPr="00316B10">
        <w:rPr>
          <w:rFonts w:cs="Arial"/>
          <w:color w:val="000000"/>
        </w:rPr>
        <w:lastRenderedPageBreak/>
        <w:t xml:space="preserve">se realiza la presente </w:t>
      </w:r>
      <w:r w:rsidRPr="00316B10">
        <w:rPr>
          <w:rFonts w:cs="Arial"/>
          <w:b/>
          <w:bCs/>
          <w:color w:val="000000"/>
        </w:rPr>
        <w:t>invitación a manifestar interés</w:t>
      </w:r>
      <w:r w:rsidRPr="00316B10">
        <w:rPr>
          <w:rFonts w:cs="Arial"/>
          <w:color w:val="000000"/>
        </w:rPr>
        <w:t xml:space="preserve"> por parte la Entidad que usted representa, con el fin de adelantar los trámites necesarios para la celebración de los contratos de aporte requeridos para garantizar la continuidad de la atención hasta julio de 2026, cuyas condiciones contractuales se detallan a continuación:</w:t>
      </w:r>
    </w:p>
    <w:p w14:paraId="4B7ECB08" w14:textId="77777777" w:rsidR="00AA207F" w:rsidRPr="00316B10" w:rsidRDefault="00AA207F" w:rsidP="00AA207F">
      <w:pPr>
        <w:spacing w:line="0" w:lineRule="atLeast"/>
        <w:jc w:val="both"/>
        <w:rPr>
          <w:rFonts w:cs="Arial"/>
          <w:color w:val="000000"/>
        </w:rPr>
      </w:pPr>
    </w:p>
    <w:p w14:paraId="5A3FCD64" w14:textId="77777777" w:rsidR="00AA207F" w:rsidRPr="00316B10" w:rsidRDefault="00AA207F" w:rsidP="00AA207F">
      <w:pPr>
        <w:pStyle w:val="Prrafodelista"/>
        <w:numPr>
          <w:ilvl w:val="0"/>
          <w:numId w:val="4"/>
        </w:numPr>
        <w:spacing w:after="0" w:line="0" w:lineRule="atLeast"/>
        <w:ind w:right="49"/>
        <w:jc w:val="both"/>
        <w:rPr>
          <w:rFonts w:ascii="Verdana" w:hAnsi="Verdana" w:cs="Arial"/>
          <w:b/>
          <w:bCs/>
          <w:color w:val="000000"/>
        </w:rPr>
      </w:pPr>
      <w:r w:rsidRPr="00316B10">
        <w:rPr>
          <w:rFonts w:ascii="Verdana" w:hAnsi="Verdana" w:cs="Arial"/>
          <w:b/>
          <w:bCs/>
          <w:color w:val="000000"/>
        </w:rPr>
        <w:t>INFORMACIÓN GENERAL DEL CONTRATO DE APORTE:</w:t>
      </w:r>
    </w:p>
    <w:p w14:paraId="5CB76D36" w14:textId="77777777" w:rsidR="00AA207F" w:rsidRPr="00316B10" w:rsidRDefault="00AA207F" w:rsidP="00AA207F">
      <w:pPr>
        <w:spacing w:line="0" w:lineRule="atLeast"/>
        <w:ind w:right="49"/>
        <w:jc w:val="both"/>
        <w:rPr>
          <w:rFonts w:cs="Arial"/>
          <w:b/>
          <w:bCs/>
          <w:color w:val="000000"/>
        </w:rPr>
      </w:pPr>
    </w:p>
    <w:p w14:paraId="03E5A270" w14:textId="77777777" w:rsidR="00AA207F" w:rsidRPr="00316B10" w:rsidRDefault="00AA207F" w:rsidP="00AA207F">
      <w:pPr>
        <w:numPr>
          <w:ilvl w:val="1"/>
          <w:numId w:val="4"/>
        </w:numPr>
        <w:spacing w:line="0" w:lineRule="atLeast"/>
        <w:ind w:right="51"/>
        <w:jc w:val="both"/>
        <w:rPr>
          <w:rFonts w:cs="Arial"/>
          <w:b/>
          <w:bCs/>
          <w:color w:val="000000"/>
        </w:rPr>
      </w:pPr>
      <w:r w:rsidRPr="00316B10">
        <w:rPr>
          <w:rFonts w:cs="Arial"/>
          <w:b/>
          <w:bCs/>
          <w:color w:val="000000"/>
        </w:rPr>
        <w:t>OBJETO</w:t>
      </w:r>
    </w:p>
    <w:p w14:paraId="1B9552CB" w14:textId="77777777" w:rsidR="00AA207F" w:rsidRPr="00316B10" w:rsidRDefault="00AA207F" w:rsidP="00AA207F">
      <w:pPr>
        <w:spacing w:line="0" w:lineRule="atLeast"/>
        <w:ind w:left="1080" w:right="51"/>
        <w:jc w:val="both"/>
        <w:rPr>
          <w:rFonts w:cs="Arial"/>
          <w:b/>
          <w:bCs/>
          <w:color w:val="000000"/>
        </w:rPr>
      </w:pPr>
    </w:p>
    <w:p w14:paraId="4A9600C0" w14:textId="77777777" w:rsidR="00AA207F" w:rsidRPr="00316B10" w:rsidRDefault="00AA207F" w:rsidP="00AA207F">
      <w:pPr>
        <w:spacing w:line="0" w:lineRule="atLeast"/>
        <w:ind w:right="51"/>
        <w:jc w:val="both"/>
        <w:rPr>
          <w:rFonts w:cs="Arial"/>
          <w:color w:val="000000"/>
        </w:rPr>
      </w:pPr>
      <w:r w:rsidRPr="00316B10">
        <w:rPr>
          <w:rFonts w:cs="Arial"/>
          <w:color w:val="000000"/>
        </w:rPr>
        <w:t>Prestar los servicios de educación inicial en el marco de la atención Integral a la primera infancia de conformidad con los Manuales Técnicos, Guías Operativas para la Atención a la Primera Infancia y los lineamientos establecidos por el ICBF, en armonía con la Política de Estado para el Desarrollo Integral de la Primera Infancia de “Cero a Siempre”.</w:t>
      </w:r>
    </w:p>
    <w:p w14:paraId="77A798C4" w14:textId="77777777" w:rsidR="00AA207F" w:rsidRPr="00316B10" w:rsidRDefault="00AA207F" w:rsidP="00AA207F">
      <w:pPr>
        <w:spacing w:line="0" w:lineRule="atLeast"/>
        <w:ind w:right="51"/>
        <w:jc w:val="both"/>
        <w:rPr>
          <w:rFonts w:cs="Arial"/>
          <w:b/>
          <w:bCs/>
          <w:color w:val="000000"/>
        </w:rPr>
      </w:pPr>
    </w:p>
    <w:p w14:paraId="739CA14B" w14:textId="77777777" w:rsidR="00AA207F" w:rsidRPr="00316B10" w:rsidRDefault="00AA207F" w:rsidP="00AA207F">
      <w:pPr>
        <w:numPr>
          <w:ilvl w:val="1"/>
          <w:numId w:val="4"/>
        </w:numPr>
        <w:spacing w:line="0" w:lineRule="atLeast"/>
        <w:ind w:right="51"/>
        <w:jc w:val="both"/>
        <w:rPr>
          <w:rFonts w:cs="Arial"/>
          <w:b/>
          <w:bCs/>
          <w:color w:val="000000"/>
        </w:rPr>
      </w:pPr>
      <w:r w:rsidRPr="00316B10">
        <w:rPr>
          <w:rFonts w:cs="Arial"/>
          <w:b/>
          <w:bCs/>
          <w:color w:val="000000"/>
        </w:rPr>
        <w:t>PLAZO DE EJECUCIÓN</w:t>
      </w:r>
    </w:p>
    <w:p w14:paraId="5AE4B175" w14:textId="77777777" w:rsidR="00AA207F" w:rsidRPr="00316B10" w:rsidRDefault="00AA207F" w:rsidP="00AA207F">
      <w:pPr>
        <w:spacing w:line="0" w:lineRule="atLeast"/>
        <w:ind w:right="51"/>
        <w:jc w:val="both"/>
        <w:rPr>
          <w:rFonts w:cs="Arial"/>
          <w:b/>
          <w:bCs/>
          <w:color w:val="000000"/>
        </w:rPr>
      </w:pPr>
    </w:p>
    <w:p w14:paraId="1278AF0C" w14:textId="637C19CF" w:rsidR="00AA207F" w:rsidRPr="00316B10" w:rsidRDefault="00AA207F" w:rsidP="00AA207F">
      <w:pPr>
        <w:spacing w:line="0" w:lineRule="atLeast"/>
        <w:ind w:right="51"/>
        <w:jc w:val="both"/>
        <w:rPr>
          <w:rFonts w:cs="Arial"/>
          <w:b/>
          <w:bCs/>
          <w:color w:val="EE0000"/>
          <w:lang w:val="es-CO"/>
        </w:rPr>
      </w:pPr>
      <w:r w:rsidRPr="00316B10">
        <w:rPr>
          <w:rFonts w:cs="Arial"/>
          <w:color w:val="000000"/>
        </w:rPr>
        <w:t>El plazo de ejecución del o los contrato(s) a celebrar será de</w:t>
      </w:r>
      <w:r w:rsidR="00902B88">
        <w:rPr>
          <w:rFonts w:cs="Arial"/>
          <w:color w:val="000000"/>
        </w:rPr>
        <w:t>sde el</w:t>
      </w:r>
      <w:r w:rsidRPr="00316B10">
        <w:rPr>
          <w:rFonts w:cs="Arial"/>
          <w:color w:val="000000"/>
        </w:rPr>
        <w:t xml:space="preserve"> </w:t>
      </w:r>
      <w:r w:rsidR="00295CF3">
        <w:rPr>
          <w:rFonts w:cs="Arial"/>
          <w:color w:val="000000"/>
        </w:rPr>
        <w:t>31 de diciembre de 2025</w:t>
      </w:r>
      <w:r w:rsidR="00FB0B0D">
        <w:rPr>
          <w:rFonts w:cs="Arial"/>
          <w:color w:val="000000"/>
        </w:rPr>
        <w:t xml:space="preserve"> previo</w:t>
      </w:r>
      <w:r w:rsidR="00716679">
        <w:rPr>
          <w:rFonts w:cs="Arial"/>
          <w:color w:val="000000"/>
        </w:rPr>
        <w:t xml:space="preserve"> cumplimiento de los requisitos de perfeccionamiento y ejecución</w:t>
      </w:r>
      <w:r w:rsidRPr="00316B10">
        <w:rPr>
          <w:rFonts w:cs="Arial"/>
          <w:color w:val="000000"/>
        </w:rPr>
        <w:t xml:space="preserve"> y hasta el 31 de julio de 2026.</w:t>
      </w:r>
      <w:r w:rsidRPr="00316B10">
        <w:rPr>
          <w:rFonts w:cs="Arial"/>
          <w:b/>
          <w:bCs/>
          <w:color w:val="EE0000"/>
          <w:lang w:val="es-CO"/>
        </w:rPr>
        <w:t> </w:t>
      </w:r>
    </w:p>
    <w:p w14:paraId="3AE01529" w14:textId="77777777" w:rsidR="00AA207F" w:rsidRPr="00316B10" w:rsidRDefault="00AA207F" w:rsidP="00AA207F">
      <w:pPr>
        <w:spacing w:line="0" w:lineRule="atLeast"/>
        <w:ind w:right="51"/>
        <w:jc w:val="both"/>
        <w:rPr>
          <w:rFonts w:cs="Arial"/>
          <w:b/>
          <w:bCs/>
          <w:color w:val="000000"/>
          <w:lang w:val="es-CO"/>
        </w:rPr>
      </w:pPr>
      <w:r w:rsidRPr="00316B10">
        <w:rPr>
          <w:rFonts w:cs="Arial"/>
          <w:b/>
          <w:bCs/>
          <w:color w:val="000000"/>
          <w:lang w:val="es-CO"/>
        </w:rPr>
        <w:t> </w:t>
      </w:r>
    </w:p>
    <w:p w14:paraId="41988968" w14:textId="77777777" w:rsidR="00AA207F" w:rsidRPr="00316B10" w:rsidRDefault="00AA207F" w:rsidP="00AA207F">
      <w:pPr>
        <w:numPr>
          <w:ilvl w:val="1"/>
          <w:numId w:val="4"/>
        </w:numPr>
        <w:spacing w:line="0" w:lineRule="atLeast"/>
        <w:ind w:right="51"/>
        <w:jc w:val="both"/>
        <w:rPr>
          <w:rFonts w:cs="Arial"/>
          <w:b/>
          <w:bCs/>
          <w:color w:val="000000"/>
          <w:lang w:val="es-CO"/>
        </w:rPr>
      </w:pPr>
      <w:r w:rsidRPr="00316B10">
        <w:rPr>
          <w:rFonts w:cs="Arial"/>
          <w:b/>
          <w:bCs/>
          <w:color w:val="000000"/>
          <w:lang w:val="es-CO"/>
        </w:rPr>
        <w:t>DISTRIBUCIÓN DE ZONAS, SERVICIOS Y COBERTURAS</w:t>
      </w:r>
    </w:p>
    <w:p w14:paraId="13DC2783" w14:textId="77777777" w:rsidR="00AA207F" w:rsidRPr="00316B10" w:rsidRDefault="00AA207F" w:rsidP="00AA207F">
      <w:pPr>
        <w:spacing w:line="0" w:lineRule="atLeast"/>
        <w:ind w:right="51"/>
        <w:jc w:val="both"/>
        <w:rPr>
          <w:rFonts w:cs="Arial"/>
          <w:b/>
          <w:bCs/>
          <w:color w:val="000000"/>
          <w:lang w:val="es-CO"/>
        </w:rPr>
      </w:pPr>
    </w:p>
    <w:p w14:paraId="7FE48010" w14:textId="77777777" w:rsidR="00AA207F" w:rsidRPr="00316B10" w:rsidRDefault="00AA207F" w:rsidP="00AA207F">
      <w:pPr>
        <w:spacing w:line="0" w:lineRule="atLeast"/>
        <w:ind w:right="51"/>
        <w:jc w:val="both"/>
        <w:rPr>
          <w:rFonts w:cs="Arial"/>
          <w:color w:val="000000"/>
          <w:lang w:val="es-CO"/>
        </w:rPr>
      </w:pPr>
      <w:r w:rsidRPr="00316B10">
        <w:rPr>
          <w:rFonts w:cs="Arial"/>
          <w:color w:val="000000"/>
          <w:lang w:val="es-CO"/>
        </w:rPr>
        <w:t>Acorde con el ejercicio de planeación realizado por la entidad, la presente invitación incluye la contratación de las zonas que se relacionan a continuación:</w:t>
      </w:r>
    </w:p>
    <w:p w14:paraId="7C11DDD8" w14:textId="77777777" w:rsidR="00AA207F" w:rsidRPr="00316B10" w:rsidRDefault="00AA207F" w:rsidP="00AA207F">
      <w:pPr>
        <w:spacing w:line="0" w:lineRule="atLeast"/>
        <w:ind w:right="51"/>
        <w:jc w:val="both"/>
        <w:rPr>
          <w:rFonts w:cs="Arial"/>
          <w:color w:val="000000"/>
          <w:lang w:val="es-CO"/>
        </w:rPr>
      </w:pPr>
    </w:p>
    <w:p w14:paraId="5478A75F" w14:textId="77777777" w:rsidR="00AA207F" w:rsidRPr="00316B10" w:rsidRDefault="00AA207F" w:rsidP="00AA207F">
      <w:pPr>
        <w:spacing w:line="0" w:lineRule="atLeast"/>
        <w:ind w:right="51"/>
        <w:jc w:val="center"/>
        <w:rPr>
          <w:rFonts w:cs="Arial"/>
          <w:i/>
          <w:iCs/>
          <w:color w:val="EE0000"/>
          <w:lang w:val="es-CO"/>
        </w:rPr>
      </w:pPr>
      <w:r w:rsidRPr="00316B10">
        <w:rPr>
          <w:rFonts w:cs="Arial"/>
          <w:i/>
          <w:iCs/>
          <w:color w:val="EE0000"/>
          <w:lang w:val="es-CO"/>
        </w:rPr>
        <w:t>(Se presenta la tabla con un ejemplo de diligenciamiento, y se recomienda en caso de que se requiera realizar invitación a una misma Entidad Sin Ánimo de Lucro para más de una zona, se consolide la información en un solo documento de invitación a fin de agilizar el proceso precontractual)</w:t>
      </w:r>
    </w:p>
    <w:p w14:paraId="33B9C3C0" w14:textId="77777777" w:rsidR="00AA207F" w:rsidRPr="00316B10" w:rsidRDefault="00AA207F" w:rsidP="00AA207F">
      <w:pPr>
        <w:spacing w:line="0" w:lineRule="atLeast"/>
        <w:ind w:right="51"/>
        <w:jc w:val="both"/>
        <w:rPr>
          <w:rFonts w:cs="Arial"/>
          <w:color w:val="000000"/>
          <w:lang w:val="es-CO"/>
        </w:rPr>
      </w:pPr>
    </w:p>
    <w:tbl>
      <w:tblPr>
        <w:tblW w:w="9288" w:type="dxa"/>
        <w:tblInd w:w="75" w:type="dxa"/>
        <w:tblCellMar>
          <w:left w:w="70" w:type="dxa"/>
          <w:right w:w="70" w:type="dxa"/>
        </w:tblCellMar>
        <w:tblLook w:val="04A0" w:firstRow="1" w:lastRow="0" w:firstColumn="1" w:lastColumn="0" w:noHBand="0" w:noVBand="1"/>
      </w:tblPr>
      <w:tblGrid>
        <w:gridCol w:w="637"/>
        <w:gridCol w:w="1628"/>
        <w:gridCol w:w="1921"/>
        <w:gridCol w:w="3953"/>
        <w:gridCol w:w="1149"/>
      </w:tblGrid>
      <w:tr w:rsidR="00AA207F" w:rsidRPr="003639BD" w14:paraId="37B65F2E" w14:textId="77777777" w:rsidTr="003C139B">
        <w:trPr>
          <w:trHeight w:val="430"/>
        </w:trPr>
        <w:tc>
          <w:tcPr>
            <w:tcW w:w="601" w:type="dxa"/>
            <w:tcBorders>
              <w:top w:val="single" w:sz="4" w:space="0" w:color="auto"/>
              <w:left w:val="single" w:sz="4" w:space="0" w:color="auto"/>
              <w:bottom w:val="single" w:sz="4" w:space="0" w:color="auto"/>
              <w:right w:val="single" w:sz="4" w:space="0" w:color="auto"/>
            </w:tcBorders>
            <w:shd w:val="clear" w:color="000000" w:fill="ADADAD"/>
            <w:vAlign w:val="center"/>
            <w:hideMark/>
          </w:tcPr>
          <w:p w14:paraId="7897673A" w14:textId="77777777" w:rsidR="00AA207F" w:rsidRPr="003639BD" w:rsidRDefault="00AA207F" w:rsidP="003C139B">
            <w:pPr>
              <w:spacing w:line="0" w:lineRule="atLeast"/>
              <w:jc w:val="center"/>
              <w:rPr>
                <w:rFonts w:eastAsia="Times New Roman"/>
                <w:b/>
                <w:bCs/>
                <w:color w:val="000000"/>
                <w:sz w:val="18"/>
                <w:szCs w:val="18"/>
                <w:lang w:val="es-CO" w:eastAsia="es-CO"/>
              </w:rPr>
            </w:pPr>
            <w:r w:rsidRPr="003639BD">
              <w:rPr>
                <w:rFonts w:eastAsia="Times New Roman"/>
                <w:b/>
                <w:bCs/>
                <w:color w:val="000000"/>
                <w:sz w:val="18"/>
                <w:szCs w:val="18"/>
                <w:lang w:val="es-CO" w:eastAsia="es-CO"/>
              </w:rPr>
              <w:t>Zona</w:t>
            </w:r>
          </w:p>
        </w:tc>
        <w:tc>
          <w:tcPr>
            <w:tcW w:w="1537" w:type="dxa"/>
            <w:tcBorders>
              <w:top w:val="single" w:sz="4" w:space="0" w:color="auto"/>
              <w:left w:val="nil"/>
              <w:bottom w:val="single" w:sz="4" w:space="0" w:color="auto"/>
              <w:right w:val="single" w:sz="4" w:space="0" w:color="auto"/>
            </w:tcBorders>
            <w:shd w:val="clear" w:color="000000" w:fill="ADADAD"/>
            <w:vAlign w:val="center"/>
            <w:hideMark/>
          </w:tcPr>
          <w:p w14:paraId="63600B0A" w14:textId="77777777" w:rsidR="00AA207F" w:rsidRPr="003639BD" w:rsidRDefault="00AA207F" w:rsidP="003C139B">
            <w:pPr>
              <w:spacing w:line="0" w:lineRule="atLeast"/>
              <w:jc w:val="center"/>
              <w:rPr>
                <w:rFonts w:eastAsia="Times New Roman"/>
                <w:b/>
                <w:bCs/>
                <w:color w:val="000000"/>
                <w:sz w:val="18"/>
                <w:szCs w:val="18"/>
                <w:lang w:val="es-CO" w:eastAsia="es-CO"/>
              </w:rPr>
            </w:pPr>
            <w:r w:rsidRPr="003639BD">
              <w:rPr>
                <w:rFonts w:eastAsia="Times New Roman"/>
                <w:b/>
                <w:bCs/>
                <w:color w:val="000000"/>
                <w:sz w:val="18"/>
                <w:szCs w:val="18"/>
                <w:lang w:val="es-CO" w:eastAsia="es-CO"/>
              </w:rPr>
              <w:t>UDS</w:t>
            </w:r>
          </w:p>
        </w:tc>
        <w:tc>
          <w:tcPr>
            <w:tcW w:w="1962" w:type="dxa"/>
            <w:tcBorders>
              <w:top w:val="single" w:sz="4" w:space="0" w:color="auto"/>
              <w:left w:val="nil"/>
              <w:bottom w:val="single" w:sz="4" w:space="0" w:color="auto"/>
              <w:right w:val="single" w:sz="4" w:space="0" w:color="auto"/>
            </w:tcBorders>
            <w:shd w:val="clear" w:color="000000" w:fill="ADADAD"/>
            <w:vAlign w:val="center"/>
            <w:hideMark/>
          </w:tcPr>
          <w:p w14:paraId="769458EB" w14:textId="77777777" w:rsidR="00AA207F" w:rsidRPr="003639BD" w:rsidRDefault="00AA207F" w:rsidP="003C139B">
            <w:pPr>
              <w:spacing w:line="0" w:lineRule="atLeast"/>
              <w:jc w:val="center"/>
              <w:rPr>
                <w:rFonts w:eastAsia="Times New Roman"/>
                <w:b/>
                <w:bCs/>
                <w:color w:val="000000"/>
                <w:sz w:val="18"/>
                <w:szCs w:val="18"/>
                <w:lang w:val="es-CO" w:eastAsia="es-CO"/>
              </w:rPr>
            </w:pPr>
            <w:r w:rsidRPr="003639BD">
              <w:rPr>
                <w:rFonts w:eastAsia="Times New Roman"/>
                <w:b/>
                <w:bCs/>
                <w:color w:val="000000"/>
                <w:sz w:val="18"/>
                <w:szCs w:val="18"/>
                <w:lang w:val="es-CO" w:eastAsia="es-CO"/>
              </w:rPr>
              <w:t>Municipio</w:t>
            </w:r>
          </w:p>
        </w:tc>
        <w:tc>
          <w:tcPr>
            <w:tcW w:w="4057" w:type="dxa"/>
            <w:tcBorders>
              <w:top w:val="single" w:sz="4" w:space="0" w:color="auto"/>
              <w:left w:val="nil"/>
              <w:bottom w:val="single" w:sz="4" w:space="0" w:color="auto"/>
              <w:right w:val="single" w:sz="4" w:space="0" w:color="auto"/>
            </w:tcBorders>
            <w:shd w:val="clear" w:color="000000" w:fill="ADADAD"/>
            <w:vAlign w:val="center"/>
            <w:hideMark/>
          </w:tcPr>
          <w:p w14:paraId="34242ADB" w14:textId="77777777" w:rsidR="00AA207F" w:rsidRPr="003639BD" w:rsidRDefault="00AA207F" w:rsidP="003C139B">
            <w:pPr>
              <w:spacing w:line="0" w:lineRule="atLeast"/>
              <w:jc w:val="center"/>
              <w:rPr>
                <w:rFonts w:eastAsia="Times New Roman"/>
                <w:b/>
                <w:bCs/>
                <w:color w:val="000000"/>
                <w:sz w:val="18"/>
                <w:szCs w:val="18"/>
                <w:lang w:val="es-CO" w:eastAsia="es-CO"/>
              </w:rPr>
            </w:pPr>
            <w:r w:rsidRPr="003639BD">
              <w:rPr>
                <w:rFonts w:eastAsia="Times New Roman"/>
                <w:b/>
                <w:bCs/>
                <w:color w:val="000000"/>
                <w:sz w:val="18"/>
                <w:szCs w:val="18"/>
                <w:lang w:val="es-CO" w:eastAsia="es-CO"/>
              </w:rPr>
              <w:t>Servicio</w:t>
            </w:r>
          </w:p>
        </w:tc>
        <w:tc>
          <w:tcPr>
            <w:tcW w:w="1131" w:type="dxa"/>
            <w:tcBorders>
              <w:top w:val="single" w:sz="4" w:space="0" w:color="auto"/>
              <w:left w:val="nil"/>
              <w:bottom w:val="single" w:sz="4" w:space="0" w:color="auto"/>
              <w:right w:val="single" w:sz="4" w:space="0" w:color="auto"/>
            </w:tcBorders>
            <w:shd w:val="clear" w:color="000000" w:fill="ADADAD"/>
            <w:vAlign w:val="center"/>
            <w:hideMark/>
          </w:tcPr>
          <w:p w14:paraId="6A8CD438" w14:textId="77777777" w:rsidR="00AA207F" w:rsidRPr="003639BD" w:rsidRDefault="00AA207F" w:rsidP="003C139B">
            <w:pPr>
              <w:spacing w:line="0" w:lineRule="atLeast"/>
              <w:jc w:val="center"/>
              <w:rPr>
                <w:rFonts w:eastAsia="Times New Roman"/>
                <w:b/>
                <w:bCs/>
                <w:color w:val="000000"/>
                <w:sz w:val="18"/>
                <w:szCs w:val="18"/>
                <w:lang w:val="es-CO" w:eastAsia="es-CO"/>
              </w:rPr>
            </w:pPr>
            <w:r w:rsidRPr="003639BD">
              <w:rPr>
                <w:rFonts w:eastAsia="Times New Roman"/>
                <w:b/>
                <w:bCs/>
                <w:color w:val="000000"/>
                <w:sz w:val="18"/>
                <w:szCs w:val="18"/>
                <w:lang w:val="es-CO" w:eastAsia="es-CO"/>
              </w:rPr>
              <w:t>Cobertura usuarios</w:t>
            </w:r>
          </w:p>
        </w:tc>
      </w:tr>
      <w:tr w:rsidR="00AA207F" w:rsidRPr="003639BD" w14:paraId="192F2A9D" w14:textId="77777777" w:rsidTr="003C139B">
        <w:trPr>
          <w:trHeight w:val="430"/>
        </w:trPr>
        <w:tc>
          <w:tcPr>
            <w:tcW w:w="601" w:type="dxa"/>
            <w:tcBorders>
              <w:top w:val="nil"/>
              <w:left w:val="single" w:sz="4" w:space="0" w:color="auto"/>
              <w:bottom w:val="single" w:sz="4" w:space="0" w:color="auto"/>
              <w:right w:val="single" w:sz="4" w:space="0" w:color="auto"/>
            </w:tcBorders>
            <w:vAlign w:val="center"/>
            <w:hideMark/>
          </w:tcPr>
          <w:p w14:paraId="6A6E44B2" w14:textId="77777777" w:rsidR="00AA207F" w:rsidRPr="003639BD" w:rsidRDefault="00AA207F" w:rsidP="003C139B">
            <w:pPr>
              <w:spacing w:line="0" w:lineRule="atLeast"/>
              <w:jc w:val="center"/>
              <w:rPr>
                <w:rFonts w:eastAsia="Times New Roman"/>
                <w:b/>
                <w:bCs/>
                <w:color w:val="EE0000"/>
                <w:sz w:val="18"/>
                <w:szCs w:val="18"/>
                <w:lang w:val="es-CO" w:eastAsia="es-CO"/>
              </w:rPr>
            </w:pPr>
            <w:r w:rsidRPr="003639BD">
              <w:rPr>
                <w:rFonts w:eastAsia="Times New Roman"/>
                <w:b/>
                <w:bCs/>
                <w:color w:val="EE0000"/>
                <w:sz w:val="18"/>
                <w:szCs w:val="18"/>
                <w:lang w:val="es-CO" w:eastAsia="es-CO"/>
              </w:rPr>
              <w:t>3</w:t>
            </w:r>
          </w:p>
        </w:tc>
        <w:tc>
          <w:tcPr>
            <w:tcW w:w="1537" w:type="dxa"/>
            <w:tcBorders>
              <w:top w:val="nil"/>
              <w:left w:val="nil"/>
              <w:bottom w:val="single" w:sz="4" w:space="0" w:color="auto"/>
              <w:right w:val="single" w:sz="4" w:space="0" w:color="auto"/>
            </w:tcBorders>
            <w:vAlign w:val="center"/>
            <w:hideMark/>
          </w:tcPr>
          <w:p w14:paraId="234E4A77" w14:textId="77777777" w:rsidR="00AA207F" w:rsidRPr="003639BD" w:rsidRDefault="00AA207F" w:rsidP="003C139B">
            <w:pPr>
              <w:spacing w:line="0" w:lineRule="atLeast"/>
              <w:jc w:val="right"/>
              <w:rPr>
                <w:rFonts w:eastAsia="Times New Roman"/>
                <w:color w:val="EE0000"/>
                <w:sz w:val="18"/>
                <w:szCs w:val="18"/>
                <w:lang w:val="es-CO" w:eastAsia="es-CO"/>
              </w:rPr>
            </w:pPr>
            <w:r w:rsidRPr="003639BD">
              <w:rPr>
                <w:rFonts w:eastAsia="Times New Roman"/>
                <w:color w:val="EE0000"/>
                <w:sz w:val="18"/>
                <w:szCs w:val="18"/>
                <w:lang w:eastAsia="es-CO"/>
              </w:rPr>
              <w:t>9140700131021</w:t>
            </w:r>
          </w:p>
        </w:tc>
        <w:tc>
          <w:tcPr>
            <w:tcW w:w="1962" w:type="dxa"/>
            <w:tcBorders>
              <w:top w:val="nil"/>
              <w:left w:val="nil"/>
              <w:bottom w:val="single" w:sz="4" w:space="0" w:color="auto"/>
              <w:right w:val="single" w:sz="4" w:space="0" w:color="auto"/>
            </w:tcBorders>
            <w:vAlign w:val="center"/>
            <w:hideMark/>
          </w:tcPr>
          <w:p w14:paraId="0D8B7CFE"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eastAsia="es-CO"/>
              </w:rPr>
              <w:t xml:space="preserve">La Pedrera </w:t>
            </w:r>
          </w:p>
        </w:tc>
        <w:tc>
          <w:tcPr>
            <w:tcW w:w="4057" w:type="dxa"/>
            <w:tcBorders>
              <w:top w:val="nil"/>
              <w:left w:val="nil"/>
              <w:bottom w:val="single" w:sz="4" w:space="0" w:color="auto"/>
              <w:right w:val="single" w:sz="4" w:space="0" w:color="auto"/>
            </w:tcBorders>
            <w:vAlign w:val="center"/>
            <w:hideMark/>
          </w:tcPr>
          <w:p w14:paraId="3B46D3DF"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eastAsia="es-CO"/>
              </w:rPr>
              <w:t>EDUCACIÓN INICIAL PROPIA DIARIA - PROPIA E INTERCULTURAL</w:t>
            </w:r>
          </w:p>
        </w:tc>
        <w:tc>
          <w:tcPr>
            <w:tcW w:w="1131" w:type="dxa"/>
            <w:tcBorders>
              <w:top w:val="nil"/>
              <w:left w:val="nil"/>
              <w:bottom w:val="single" w:sz="4" w:space="0" w:color="auto"/>
              <w:right w:val="single" w:sz="4" w:space="0" w:color="auto"/>
            </w:tcBorders>
            <w:vAlign w:val="center"/>
            <w:hideMark/>
          </w:tcPr>
          <w:p w14:paraId="273AE350" w14:textId="77777777" w:rsidR="00AA207F" w:rsidRPr="003639BD" w:rsidRDefault="00AA207F" w:rsidP="003C139B">
            <w:pPr>
              <w:spacing w:line="0" w:lineRule="atLeast"/>
              <w:jc w:val="center"/>
              <w:rPr>
                <w:rFonts w:eastAsia="Times New Roman"/>
                <w:color w:val="EE0000"/>
                <w:sz w:val="18"/>
                <w:szCs w:val="18"/>
                <w:lang w:val="es-CO" w:eastAsia="es-CO"/>
              </w:rPr>
            </w:pPr>
            <w:r w:rsidRPr="003639BD">
              <w:rPr>
                <w:rFonts w:eastAsia="Times New Roman"/>
                <w:color w:val="EE0000"/>
                <w:sz w:val="18"/>
                <w:szCs w:val="18"/>
                <w:lang w:eastAsia="es-CO"/>
              </w:rPr>
              <w:t>23</w:t>
            </w:r>
          </w:p>
        </w:tc>
      </w:tr>
      <w:tr w:rsidR="00AA207F" w:rsidRPr="003639BD" w14:paraId="2A92CB0E" w14:textId="77777777" w:rsidTr="003C139B">
        <w:trPr>
          <w:trHeight w:val="430"/>
        </w:trPr>
        <w:tc>
          <w:tcPr>
            <w:tcW w:w="601" w:type="dxa"/>
            <w:tcBorders>
              <w:top w:val="nil"/>
              <w:left w:val="single" w:sz="4" w:space="0" w:color="auto"/>
              <w:bottom w:val="single" w:sz="4" w:space="0" w:color="auto"/>
              <w:right w:val="single" w:sz="4" w:space="0" w:color="auto"/>
            </w:tcBorders>
            <w:vAlign w:val="center"/>
            <w:hideMark/>
          </w:tcPr>
          <w:p w14:paraId="41828581" w14:textId="77777777" w:rsidR="00AA207F" w:rsidRPr="003639BD" w:rsidRDefault="00AA207F" w:rsidP="003C139B">
            <w:pPr>
              <w:spacing w:line="0" w:lineRule="atLeast"/>
              <w:jc w:val="center"/>
              <w:rPr>
                <w:rFonts w:eastAsia="Times New Roman"/>
                <w:b/>
                <w:bCs/>
                <w:color w:val="EE0000"/>
                <w:sz w:val="18"/>
                <w:szCs w:val="18"/>
                <w:lang w:val="es-CO" w:eastAsia="es-CO"/>
              </w:rPr>
            </w:pPr>
            <w:r w:rsidRPr="003639BD">
              <w:rPr>
                <w:rFonts w:eastAsia="Times New Roman"/>
                <w:b/>
                <w:bCs/>
                <w:color w:val="EE0000"/>
                <w:sz w:val="18"/>
                <w:szCs w:val="18"/>
                <w:lang w:val="es-CO" w:eastAsia="es-CO"/>
              </w:rPr>
              <w:t>3</w:t>
            </w:r>
          </w:p>
        </w:tc>
        <w:tc>
          <w:tcPr>
            <w:tcW w:w="1537" w:type="dxa"/>
            <w:tcBorders>
              <w:top w:val="nil"/>
              <w:left w:val="nil"/>
              <w:bottom w:val="single" w:sz="4" w:space="0" w:color="auto"/>
              <w:right w:val="single" w:sz="4" w:space="0" w:color="auto"/>
            </w:tcBorders>
            <w:vAlign w:val="center"/>
            <w:hideMark/>
          </w:tcPr>
          <w:p w14:paraId="47486FBE" w14:textId="77777777" w:rsidR="00AA207F" w:rsidRPr="003639BD" w:rsidRDefault="00AA207F" w:rsidP="003C139B">
            <w:pPr>
              <w:spacing w:line="0" w:lineRule="atLeast"/>
              <w:jc w:val="right"/>
              <w:rPr>
                <w:rFonts w:eastAsia="Times New Roman"/>
                <w:color w:val="EE0000"/>
                <w:sz w:val="18"/>
                <w:szCs w:val="18"/>
                <w:lang w:val="es-CO" w:eastAsia="es-CO"/>
              </w:rPr>
            </w:pPr>
            <w:r w:rsidRPr="003639BD">
              <w:rPr>
                <w:rFonts w:eastAsia="Times New Roman"/>
                <w:color w:val="EE0000"/>
                <w:sz w:val="18"/>
                <w:szCs w:val="18"/>
                <w:lang w:eastAsia="es-CO"/>
              </w:rPr>
              <w:t>914071126015</w:t>
            </w:r>
          </w:p>
        </w:tc>
        <w:tc>
          <w:tcPr>
            <w:tcW w:w="1962" w:type="dxa"/>
            <w:tcBorders>
              <w:top w:val="nil"/>
              <w:left w:val="nil"/>
              <w:bottom w:val="single" w:sz="4" w:space="0" w:color="auto"/>
              <w:right w:val="single" w:sz="4" w:space="0" w:color="auto"/>
            </w:tcBorders>
            <w:vAlign w:val="center"/>
            <w:hideMark/>
          </w:tcPr>
          <w:p w14:paraId="40F3A99C"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eastAsia="es-CO"/>
              </w:rPr>
              <w:t xml:space="preserve">La Pedrera </w:t>
            </w:r>
          </w:p>
        </w:tc>
        <w:tc>
          <w:tcPr>
            <w:tcW w:w="4057" w:type="dxa"/>
            <w:tcBorders>
              <w:top w:val="nil"/>
              <w:left w:val="nil"/>
              <w:bottom w:val="single" w:sz="4" w:space="0" w:color="auto"/>
              <w:right w:val="single" w:sz="4" w:space="0" w:color="auto"/>
            </w:tcBorders>
            <w:vAlign w:val="center"/>
            <w:hideMark/>
          </w:tcPr>
          <w:p w14:paraId="5EBE9A7D"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eastAsia="es-CO"/>
              </w:rPr>
              <w:t>EDUCACIÓN INICIAL PROPIA DIARIA - PROPIA E INTERCULTURAL</w:t>
            </w:r>
          </w:p>
        </w:tc>
        <w:tc>
          <w:tcPr>
            <w:tcW w:w="1131" w:type="dxa"/>
            <w:tcBorders>
              <w:top w:val="nil"/>
              <w:left w:val="nil"/>
              <w:bottom w:val="single" w:sz="4" w:space="0" w:color="auto"/>
              <w:right w:val="single" w:sz="4" w:space="0" w:color="auto"/>
            </w:tcBorders>
            <w:vAlign w:val="center"/>
            <w:hideMark/>
          </w:tcPr>
          <w:p w14:paraId="51399EED" w14:textId="77777777" w:rsidR="00AA207F" w:rsidRPr="003639BD" w:rsidRDefault="00AA207F" w:rsidP="003C139B">
            <w:pPr>
              <w:spacing w:line="0" w:lineRule="atLeast"/>
              <w:jc w:val="center"/>
              <w:rPr>
                <w:rFonts w:eastAsia="Times New Roman"/>
                <w:color w:val="EE0000"/>
                <w:sz w:val="18"/>
                <w:szCs w:val="18"/>
                <w:lang w:val="es-CO" w:eastAsia="es-CO"/>
              </w:rPr>
            </w:pPr>
            <w:r w:rsidRPr="003639BD">
              <w:rPr>
                <w:rFonts w:eastAsia="Times New Roman"/>
                <w:color w:val="EE0000"/>
                <w:sz w:val="18"/>
                <w:szCs w:val="18"/>
                <w:lang w:eastAsia="es-CO"/>
              </w:rPr>
              <w:t>19</w:t>
            </w:r>
          </w:p>
        </w:tc>
      </w:tr>
      <w:tr w:rsidR="00AA207F" w:rsidRPr="003639BD" w14:paraId="4BBE795B" w14:textId="77777777" w:rsidTr="003C139B">
        <w:trPr>
          <w:trHeight w:val="430"/>
        </w:trPr>
        <w:tc>
          <w:tcPr>
            <w:tcW w:w="601" w:type="dxa"/>
            <w:tcBorders>
              <w:top w:val="nil"/>
              <w:left w:val="single" w:sz="4" w:space="0" w:color="auto"/>
              <w:bottom w:val="single" w:sz="4" w:space="0" w:color="auto"/>
              <w:right w:val="single" w:sz="4" w:space="0" w:color="auto"/>
            </w:tcBorders>
            <w:vAlign w:val="center"/>
            <w:hideMark/>
          </w:tcPr>
          <w:p w14:paraId="5C84B392" w14:textId="77777777" w:rsidR="00AA207F" w:rsidRPr="003639BD" w:rsidRDefault="00AA207F" w:rsidP="003C139B">
            <w:pPr>
              <w:spacing w:line="0" w:lineRule="atLeast"/>
              <w:jc w:val="center"/>
              <w:rPr>
                <w:rFonts w:eastAsia="Times New Roman"/>
                <w:b/>
                <w:bCs/>
                <w:color w:val="EE0000"/>
                <w:sz w:val="18"/>
                <w:szCs w:val="18"/>
                <w:lang w:val="es-CO" w:eastAsia="es-CO"/>
              </w:rPr>
            </w:pPr>
            <w:r w:rsidRPr="003639BD">
              <w:rPr>
                <w:rFonts w:eastAsia="Times New Roman"/>
                <w:b/>
                <w:bCs/>
                <w:color w:val="EE0000"/>
                <w:sz w:val="18"/>
                <w:szCs w:val="18"/>
                <w:lang w:val="es-CO" w:eastAsia="es-CO"/>
              </w:rPr>
              <w:t>3</w:t>
            </w:r>
          </w:p>
        </w:tc>
        <w:tc>
          <w:tcPr>
            <w:tcW w:w="1537" w:type="dxa"/>
            <w:tcBorders>
              <w:top w:val="nil"/>
              <w:left w:val="nil"/>
              <w:bottom w:val="single" w:sz="4" w:space="0" w:color="auto"/>
              <w:right w:val="single" w:sz="4" w:space="0" w:color="auto"/>
            </w:tcBorders>
            <w:vAlign w:val="center"/>
            <w:hideMark/>
          </w:tcPr>
          <w:p w14:paraId="69E9DFEC" w14:textId="77777777" w:rsidR="00AA207F" w:rsidRPr="003639BD" w:rsidRDefault="00AA207F" w:rsidP="003C139B">
            <w:pPr>
              <w:spacing w:line="0" w:lineRule="atLeast"/>
              <w:jc w:val="right"/>
              <w:rPr>
                <w:rFonts w:eastAsia="Times New Roman"/>
                <w:color w:val="EE0000"/>
                <w:sz w:val="18"/>
                <w:szCs w:val="18"/>
                <w:lang w:val="es-CO" w:eastAsia="es-CO"/>
              </w:rPr>
            </w:pPr>
            <w:r w:rsidRPr="003639BD">
              <w:rPr>
                <w:rFonts w:eastAsia="Times New Roman"/>
                <w:color w:val="EE0000"/>
                <w:sz w:val="18"/>
                <w:szCs w:val="18"/>
                <w:lang w:eastAsia="es-CO"/>
              </w:rPr>
              <w:t>914071126018</w:t>
            </w:r>
          </w:p>
        </w:tc>
        <w:tc>
          <w:tcPr>
            <w:tcW w:w="1962" w:type="dxa"/>
            <w:tcBorders>
              <w:top w:val="nil"/>
              <w:left w:val="nil"/>
              <w:bottom w:val="single" w:sz="4" w:space="0" w:color="auto"/>
              <w:right w:val="single" w:sz="4" w:space="0" w:color="auto"/>
            </w:tcBorders>
            <w:vAlign w:val="center"/>
            <w:hideMark/>
          </w:tcPr>
          <w:p w14:paraId="4C40528D"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eastAsia="es-CO"/>
              </w:rPr>
              <w:t xml:space="preserve">La Pedrera </w:t>
            </w:r>
          </w:p>
        </w:tc>
        <w:tc>
          <w:tcPr>
            <w:tcW w:w="4057" w:type="dxa"/>
            <w:tcBorders>
              <w:top w:val="nil"/>
              <w:left w:val="nil"/>
              <w:bottom w:val="single" w:sz="4" w:space="0" w:color="auto"/>
              <w:right w:val="single" w:sz="4" w:space="0" w:color="auto"/>
            </w:tcBorders>
            <w:vAlign w:val="center"/>
            <w:hideMark/>
          </w:tcPr>
          <w:p w14:paraId="5AABC1B0"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eastAsia="es-CO"/>
              </w:rPr>
              <w:t>EDUCACIÓN INICIAL PROPIA DIARIA - PROPIA E INTERCULTURAL</w:t>
            </w:r>
          </w:p>
        </w:tc>
        <w:tc>
          <w:tcPr>
            <w:tcW w:w="1131" w:type="dxa"/>
            <w:tcBorders>
              <w:top w:val="nil"/>
              <w:left w:val="nil"/>
              <w:bottom w:val="single" w:sz="4" w:space="0" w:color="auto"/>
              <w:right w:val="single" w:sz="4" w:space="0" w:color="auto"/>
            </w:tcBorders>
            <w:vAlign w:val="center"/>
            <w:hideMark/>
          </w:tcPr>
          <w:p w14:paraId="0A326E4F" w14:textId="77777777" w:rsidR="00AA207F" w:rsidRPr="003639BD" w:rsidRDefault="00AA207F" w:rsidP="003C139B">
            <w:pPr>
              <w:spacing w:line="0" w:lineRule="atLeast"/>
              <w:jc w:val="center"/>
              <w:rPr>
                <w:rFonts w:eastAsia="Times New Roman"/>
                <w:color w:val="EE0000"/>
                <w:sz w:val="18"/>
                <w:szCs w:val="18"/>
                <w:lang w:val="es-CO" w:eastAsia="es-CO"/>
              </w:rPr>
            </w:pPr>
            <w:r w:rsidRPr="003639BD">
              <w:rPr>
                <w:rFonts w:eastAsia="Times New Roman"/>
                <w:color w:val="EE0000"/>
                <w:sz w:val="18"/>
                <w:szCs w:val="18"/>
                <w:lang w:eastAsia="es-CO"/>
              </w:rPr>
              <w:t>21</w:t>
            </w:r>
          </w:p>
        </w:tc>
      </w:tr>
      <w:tr w:rsidR="00AA207F" w:rsidRPr="003639BD" w14:paraId="0C92CE97" w14:textId="77777777" w:rsidTr="003C139B">
        <w:trPr>
          <w:trHeight w:val="430"/>
        </w:trPr>
        <w:tc>
          <w:tcPr>
            <w:tcW w:w="601" w:type="dxa"/>
            <w:tcBorders>
              <w:top w:val="nil"/>
              <w:left w:val="single" w:sz="4" w:space="0" w:color="auto"/>
              <w:bottom w:val="single" w:sz="4" w:space="0" w:color="auto"/>
              <w:right w:val="single" w:sz="4" w:space="0" w:color="auto"/>
            </w:tcBorders>
            <w:vAlign w:val="center"/>
            <w:hideMark/>
          </w:tcPr>
          <w:p w14:paraId="65427BC9" w14:textId="77777777" w:rsidR="00AA207F" w:rsidRPr="003639BD" w:rsidRDefault="00AA207F" w:rsidP="003C139B">
            <w:pPr>
              <w:spacing w:line="0" w:lineRule="atLeast"/>
              <w:jc w:val="center"/>
              <w:rPr>
                <w:rFonts w:eastAsia="Times New Roman"/>
                <w:b/>
                <w:bCs/>
                <w:color w:val="EE0000"/>
                <w:sz w:val="18"/>
                <w:szCs w:val="18"/>
                <w:lang w:val="es-CO" w:eastAsia="es-CO"/>
              </w:rPr>
            </w:pPr>
            <w:r w:rsidRPr="003639BD">
              <w:rPr>
                <w:rFonts w:eastAsia="Times New Roman"/>
                <w:b/>
                <w:bCs/>
                <w:color w:val="EE0000"/>
                <w:sz w:val="18"/>
                <w:szCs w:val="18"/>
                <w:lang w:val="es-CO" w:eastAsia="es-CO"/>
              </w:rPr>
              <w:t>3</w:t>
            </w:r>
          </w:p>
        </w:tc>
        <w:tc>
          <w:tcPr>
            <w:tcW w:w="1537" w:type="dxa"/>
            <w:tcBorders>
              <w:top w:val="nil"/>
              <w:left w:val="nil"/>
              <w:bottom w:val="single" w:sz="4" w:space="0" w:color="auto"/>
              <w:right w:val="single" w:sz="4" w:space="0" w:color="auto"/>
            </w:tcBorders>
            <w:vAlign w:val="center"/>
            <w:hideMark/>
          </w:tcPr>
          <w:p w14:paraId="4293C528" w14:textId="77777777" w:rsidR="00AA207F" w:rsidRPr="003639BD" w:rsidRDefault="00AA207F" w:rsidP="003C139B">
            <w:pPr>
              <w:spacing w:line="0" w:lineRule="atLeast"/>
              <w:jc w:val="right"/>
              <w:rPr>
                <w:rFonts w:eastAsia="Times New Roman"/>
                <w:color w:val="EE0000"/>
                <w:sz w:val="18"/>
                <w:szCs w:val="18"/>
                <w:lang w:val="es-CO" w:eastAsia="es-CO"/>
              </w:rPr>
            </w:pPr>
            <w:r w:rsidRPr="003639BD">
              <w:rPr>
                <w:rFonts w:eastAsia="Times New Roman"/>
                <w:color w:val="EE0000"/>
                <w:sz w:val="18"/>
                <w:szCs w:val="18"/>
                <w:lang w:eastAsia="es-CO"/>
              </w:rPr>
              <w:t>914071126019</w:t>
            </w:r>
          </w:p>
        </w:tc>
        <w:tc>
          <w:tcPr>
            <w:tcW w:w="1962" w:type="dxa"/>
            <w:tcBorders>
              <w:top w:val="nil"/>
              <w:left w:val="nil"/>
              <w:bottom w:val="single" w:sz="4" w:space="0" w:color="auto"/>
              <w:right w:val="single" w:sz="4" w:space="0" w:color="auto"/>
            </w:tcBorders>
            <w:vAlign w:val="center"/>
            <w:hideMark/>
          </w:tcPr>
          <w:p w14:paraId="39FF6207"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eastAsia="es-CO"/>
              </w:rPr>
              <w:t xml:space="preserve">La Pedrera </w:t>
            </w:r>
          </w:p>
        </w:tc>
        <w:tc>
          <w:tcPr>
            <w:tcW w:w="4057" w:type="dxa"/>
            <w:tcBorders>
              <w:top w:val="nil"/>
              <w:left w:val="nil"/>
              <w:bottom w:val="single" w:sz="4" w:space="0" w:color="auto"/>
              <w:right w:val="single" w:sz="4" w:space="0" w:color="auto"/>
            </w:tcBorders>
            <w:vAlign w:val="center"/>
            <w:hideMark/>
          </w:tcPr>
          <w:p w14:paraId="15607FDC"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eastAsia="es-CO"/>
              </w:rPr>
              <w:t>EDUCACIÓN INICIAL PROPIA DIARIA - PROPIA E INTERCULTURAL</w:t>
            </w:r>
          </w:p>
        </w:tc>
        <w:tc>
          <w:tcPr>
            <w:tcW w:w="1131" w:type="dxa"/>
            <w:tcBorders>
              <w:top w:val="nil"/>
              <w:left w:val="nil"/>
              <w:bottom w:val="single" w:sz="4" w:space="0" w:color="auto"/>
              <w:right w:val="single" w:sz="4" w:space="0" w:color="auto"/>
            </w:tcBorders>
            <w:vAlign w:val="center"/>
            <w:hideMark/>
          </w:tcPr>
          <w:p w14:paraId="3215E22E" w14:textId="77777777" w:rsidR="00AA207F" w:rsidRPr="003639BD" w:rsidRDefault="00AA207F" w:rsidP="003C139B">
            <w:pPr>
              <w:spacing w:line="0" w:lineRule="atLeast"/>
              <w:jc w:val="center"/>
              <w:rPr>
                <w:rFonts w:eastAsia="Times New Roman"/>
                <w:color w:val="EE0000"/>
                <w:sz w:val="18"/>
                <w:szCs w:val="18"/>
                <w:lang w:val="es-CO" w:eastAsia="es-CO"/>
              </w:rPr>
            </w:pPr>
            <w:r w:rsidRPr="003639BD">
              <w:rPr>
                <w:rFonts w:eastAsia="Times New Roman"/>
                <w:color w:val="EE0000"/>
                <w:sz w:val="18"/>
                <w:szCs w:val="18"/>
                <w:lang w:eastAsia="es-CO"/>
              </w:rPr>
              <w:t>20</w:t>
            </w:r>
          </w:p>
        </w:tc>
      </w:tr>
      <w:tr w:rsidR="00AA207F" w:rsidRPr="003639BD" w14:paraId="2195E979" w14:textId="77777777" w:rsidTr="003C139B">
        <w:trPr>
          <w:trHeight w:val="430"/>
        </w:trPr>
        <w:tc>
          <w:tcPr>
            <w:tcW w:w="601" w:type="dxa"/>
            <w:tcBorders>
              <w:top w:val="nil"/>
              <w:left w:val="single" w:sz="4" w:space="0" w:color="auto"/>
              <w:bottom w:val="single" w:sz="4" w:space="0" w:color="auto"/>
              <w:right w:val="single" w:sz="4" w:space="0" w:color="auto"/>
            </w:tcBorders>
            <w:vAlign w:val="center"/>
            <w:hideMark/>
          </w:tcPr>
          <w:p w14:paraId="770C1C18" w14:textId="77777777" w:rsidR="00AA207F" w:rsidRPr="003639BD" w:rsidRDefault="00AA207F" w:rsidP="003C139B">
            <w:pPr>
              <w:spacing w:line="0" w:lineRule="atLeast"/>
              <w:jc w:val="center"/>
              <w:rPr>
                <w:rFonts w:eastAsia="Times New Roman"/>
                <w:b/>
                <w:bCs/>
                <w:color w:val="EE0000"/>
                <w:sz w:val="18"/>
                <w:szCs w:val="18"/>
                <w:lang w:val="es-CO" w:eastAsia="es-CO"/>
              </w:rPr>
            </w:pPr>
            <w:r w:rsidRPr="003639BD">
              <w:rPr>
                <w:rFonts w:eastAsia="Times New Roman"/>
                <w:b/>
                <w:bCs/>
                <w:color w:val="EE0000"/>
                <w:sz w:val="18"/>
                <w:szCs w:val="18"/>
                <w:lang w:val="es-CO" w:eastAsia="es-CO"/>
              </w:rPr>
              <w:lastRenderedPageBreak/>
              <w:t>3</w:t>
            </w:r>
          </w:p>
        </w:tc>
        <w:tc>
          <w:tcPr>
            <w:tcW w:w="1537" w:type="dxa"/>
            <w:tcBorders>
              <w:top w:val="nil"/>
              <w:left w:val="nil"/>
              <w:bottom w:val="single" w:sz="4" w:space="0" w:color="auto"/>
              <w:right w:val="single" w:sz="4" w:space="0" w:color="auto"/>
            </w:tcBorders>
            <w:vAlign w:val="center"/>
            <w:hideMark/>
          </w:tcPr>
          <w:p w14:paraId="269EA920" w14:textId="77777777" w:rsidR="00AA207F" w:rsidRPr="003639BD" w:rsidRDefault="00AA207F" w:rsidP="003C139B">
            <w:pPr>
              <w:spacing w:line="0" w:lineRule="atLeast"/>
              <w:jc w:val="right"/>
              <w:rPr>
                <w:rFonts w:eastAsia="Times New Roman"/>
                <w:color w:val="EE0000"/>
                <w:sz w:val="18"/>
                <w:szCs w:val="18"/>
                <w:lang w:val="es-CO" w:eastAsia="es-CO"/>
              </w:rPr>
            </w:pPr>
            <w:r w:rsidRPr="003639BD">
              <w:rPr>
                <w:rFonts w:eastAsia="Times New Roman"/>
                <w:color w:val="EE0000"/>
                <w:sz w:val="18"/>
                <w:szCs w:val="18"/>
                <w:lang w:eastAsia="es-CO"/>
              </w:rPr>
              <w:t>914071131866</w:t>
            </w:r>
          </w:p>
        </w:tc>
        <w:tc>
          <w:tcPr>
            <w:tcW w:w="1962" w:type="dxa"/>
            <w:tcBorders>
              <w:top w:val="nil"/>
              <w:left w:val="nil"/>
              <w:bottom w:val="single" w:sz="4" w:space="0" w:color="auto"/>
              <w:right w:val="single" w:sz="4" w:space="0" w:color="auto"/>
            </w:tcBorders>
            <w:vAlign w:val="center"/>
            <w:hideMark/>
          </w:tcPr>
          <w:p w14:paraId="2FCAF363"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eastAsia="es-CO"/>
              </w:rPr>
              <w:t xml:space="preserve">La Pedrera </w:t>
            </w:r>
          </w:p>
        </w:tc>
        <w:tc>
          <w:tcPr>
            <w:tcW w:w="4057" w:type="dxa"/>
            <w:tcBorders>
              <w:top w:val="nil"/>
              <w:left w:val="nil"/>
              <w:bottom w:val="single" w:sz="4" w:space="0" w:color="auto"/>
              <w:right w:val="single" w:sz="4" w:space="0" w:color="auto"/>
            </w:tcBorders>
            <w:vAlign w:val="center"/>
            <w:hideMark/>
          </w:tcPr>
          <w:p w14:paraId="17E7F0BD"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eastAsia="es-CO"/>
              </w:rPr>
              <w:t>JARDINES INTERCULTURALES DE EDUCACIÓN INICIAL - A - PROPIA E INTERCULTURAL</w:t>
            </w:r>
          </w:p>
        </w:tc>
        <w:tc>
          <w:tcPr>
            <w:tcW w:w="1131" w:type="dxa"/>
            <w:tcBorders>
              <w:top w:val="nil"/>
              <w:left w:val="nil"/>
              <w:bottom w:val="single" w:sz="4" w:space="0" w:color="auto"/>
              <w:right w:val="single" w:sz="4" w:space="0" w:color="auto"/>
            </w:tcBorders>
            <w:vAlign w:val="center"/>
            <w:hideMark/>
          </w:tcPr>
          <w:p w14:paraId="380B38FC" w14:textId="77777777" w:rsidR="00AA207F" w:rsidRPr="003639BD" w:rsidRDefault="00AA207F" w:rsidP="003C139B">
            <w:pPr>
              <w:spacing w:line="0" w:lineRule="atLeast"/>
              <w:jc w:val="center"/>
              <w:rPr>
                <w:rFonts w:eastAsia="Times New Roman"/>
                <w:color w:val="EE0000"/>
                <w:sz w:val="18"/>
                <w:szCs w:val="18"/>
                <w:lang w:val="es-CO" w:eastAsia="es-CO"/>
              </w:rPr>
            </w:pPr>
            <w:r w:rsidRPr="003639BD">
              <w:rPr>
                <w:rFonts w:eastAsia="Times New Roman"/>
                <w:color w:val="EE0000"/>
                <w:sz w:val="18"/>
                <w:szCs w:val="18"/>
                <w:lang w:eastAsia="es-CO"/>
              </w:rPr>
              <w:t>20</w:t>
            </w:r>
          </w:p>
        </w:tc>
      </w:tr>
      <w:tr w:rsidR="00AA207F" w:rsidRPr="003639BD" w14:paraId="27AD601E" w14:textId="77777777" w:rsidTr="003C139B">
        <w:trPr>
          <w:trHeight w:val="430"/>
        </w:trPr>
        <w:tc>
          <w:tcPr>
            <w:tcW w:w="601" w:type="dxa"/>
            <w:tcBorders>
              <w:top w:val="nil"/>
              <w:left w:val="single" w:sz="4" w:space="0" w:color="auto"/>
              <w:bottom w:val="single" w:sz="4" w:space="0" w:color="auto"/>
              <w:right w:val="single" w:sz="4" w:space="0" w:color="auto"/>
            </w:tcBorders>
            <w:vAlign w:val="center"/>
            <w:hideMark/>
          </w:tcPr>
          <w:p w14:paraId="0F2A9D34" w14:textId="77777777" w:rsidR="00AA207F" w:rsidRPr="003639BD" w:rsidRDefault="00AA207F" w:rsidP="003C139B">
            <w:pPr>
              <w:spacing w:line="0" w:lineRule="atLeast"/>
              <w:jc w:val="center"/>
              <w:rPr>
                <w:rFonts w:eastAsia="Times New Roman"/>
                <w:b/>
                <w:bCs/>
                <w:color w:val="EE0000"/>
                <w:sz w:val="18"/>
                <w:szCs w:val="18"/>
                <w:lang w:val="es-CO" w:eastAsia="es-CO"/>
              </w:rPr>
            </w:pPr>
            <w:r w:rsidRPr="003639BD">
              <w:rPr>
                <w:rFonts w:eastAsia="Times New Roman"/>
                <w:b/>
                <w:bCs/>
                <w:color w:val="EE0000"/>
                <w:sz w:val="18"/>
                <w:szCs w:val="18"/>
                <w:lang w:val="es-CO" w:eastAsia="es-CO"/>
              </w:rPr>
              <w:t>3</w:t>
            </w:r>
          </w:p>
        </w:tc>
        <w:tc>
          <w:tcPr>
            <w:tcW w:w="1537" w:type="dxa"/>
            <w:tcBorders>
              <w:top w:val="nil"/>
              <w:left w:val="nil"/>
              <w:bottom w:val="single" w:sz="4" w:space="0" w:color="auto"/>
              <w:right w:val="single" w:sz="4" w:space="0" w:color="auto"/>
            </w:tcBorders>
            <w:vAlign w:val="center"/>
            <w:hideMark/>
          </w:tcPr>
          <w:p w14:paraId="70DD89FC" w14:textId="77777777" w:rsidR="00AA207F" w:rsidRPr="003639BD" w:rsidRDefault="00AA207F" w:rsidP="003C139B">
            <w:pPr>
              <w:spacing w:line="0" w:lineRule="atLeast"/>
              <w:jc w:val="right"/>
              <w:rPr>
                <w:rFonts w:eastAsia="Times New Roman"/>
                <w:color w:val="EE0000"/>
                <w:sz w:val="18"/>
                <w:szCs w:val="18"/>
                <w:lang w:val="es-CO" w:eastAsia="es-CO"/>
              </w:rPr>
            </w:pPr>
            <w:r w:rsidRPr="003639BD">
              <w:rPr>
                <w:rFonts w:eastAsia="Times New Roman"/>
                <w:color w:val="EE0000"/>
                <w:sz w:val="18"/>
                <w:szCs w:val="18"/>
                <w:lang w:eastAsia="es-CO"/>
              </w:rPr>
              <w:t>914071131869</w:t>
            </w:r>
          </w:p>
        </w:tc>
        <w:tc>
          <w:tcPr>
            <w:tcW w:w="1962" w:type="dxa"/>
            <w:tcBorders>
              <w:top w:val="nil"/>
              <w:left w:val="nil"/>
              <w:bottom w:val="single" w:sz="4" w:space="0" w:color="auto"/>
              <w:right w:val="single" w:sz="4" w:space="0" w:color="auto"/>
            </w:tcBorders>
            <w:vAlign w:val="center"/>
            <w:hideMark/>
          </w:tcPr>
          <w:p w14:paraId="7E038E4A"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eastAsia="es-CO"/>
              </w:rPr>
              <w:t xml:space="preserve">La Pedrera </w:t>
            </w:r>
          </w:p>
        </w:tc>
        <w:tc>
          <w:tcPr>
            <w:tcW w:w="4057" w:type="dxa"/>
            <w:tcBorders>
              <w:top w:val="nil"/>
              <w:left w:val="nil"/>
              <w:bottom w:val="single" w:sz="4" w:space="0" w:color="auto"/>
              <w:right w:val="single" w:sz="4" w:space="0" w:color="auto"/>
            </w:tcBorders>
            <w:vAlign w:val="center"/>
            <w:hideMark/>
          </w:tcPr>
          <w:p w14:paraId="6976B5ED"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eastAsia="es-CO"/>
              </w:rPr>
              <w:t>EDUCACIÓN INICIAL PROPIA DIARIA - PROPIA E INTERCULTURAL</w:t>
            </w:r>
          </w:p>
        </w:tc>
        <w:tc>
          <w:tcPr>
            <w:tcW w:w="1131" w:type="dxa"/>
            <w:tcBorders>
              <w:top w:val="nil"/>
              <w:left w:val="nil"/>
              <w:bottom w:val="single" w:sz="4" w:space="0" w:color="auto"/>
              <w:right w:val="single" w:sz="4" w:space="0" w:color="auto"/>
            </w:tcBorders>
            <w:vAlign w:val="center"/>
            <w:hideMark/>
          </w:tcPr>
          <w:p w14:paraId="0A2E277B" w14:textId="77777777" w:rsidR="00AA207F" w:rsidRPr="003639BD" w:rsidRDefault="00AA207F" w:rsidP="003C139B">
            <w:pPr>
              <w:spacing w:line="0" w:lineRule="atLeast"/>
              <w:jc w:val="center"/>
              <w:rPr>
                <w:rFonts w:eastAsia="Times New Roman"/>
                <w:color w:val="EE0000"/>
                <w:sz w:val="18"/>
                <w:szCs w:val="18"/>
                <w:lang w:val="es-CO" w:eastAsia="es-CO"/>
              </w:rPr>
            </w:pPr>
            <w:r w:rsidRPr="003639BD">
              <w:rPr>
                <w:rFonts w:eastAsia="Times New Roman"/>
                <w:color w:val="EE0000"/>
                <w:sz w:val="18"/>
                <w:szCs w:val="18"/>
                <w:lang w:eastAsia="es-CO"/>
              </w:rPr>
              <w:t>22</w:t>
            </w:r>
          </w:p>
        </w:tc>
      </w:tr>
      <w:tr w:rsidR="00AA207F" w:rsidRPr="003639BD" w14:paraId="403FC854" w14:textId="77777777" w:rsidTr="003C139B">
        <w:trPr>
          <w:trHeight w:val="430"/>
        </w:trPr>
        <w:tc>
          <w:tcPr>
            <w:tcW w:w="601" w:type="dxa"/>
            <w:tcBorders>
              <w:top w:val="nil"/>
              <w:left w:val="single" w:sz="4" w:space="0" w:color="auto"/>
              <w:bottom w:val="single" w:sz="4" w:space="0" w:color="auto"/>
              <w:right w:val="single" w:sz="4" w:space="0" w:color="auto"/>
            </w:tcBorders>
            <w:vAlign w:val="center"/>
            <w:hideMark/>
          </w:tcPr>
          <w:p w14:paraId="414D2ED9" w14:textId="77777777" w:rsidR="00AA207F" w:rsidRPr="003639BD" w:rsidRDefault="00AA207F" w:rsidP="003C139B">
            <w:pPr>
              <w:spacing w:line="0" w:lineRule="atLeast"/>
              <w:jc w:val="center"/>
              <w:rPr>
                <w:rFonts w:eastAsia="Times New Roman"/>
                <w:b/>
                <w:bCs/>
                <w:color w:val="EE0000"/>
                <w:sz w:val="18"/>
                <w:szCs w:val="18"/>
                <w:lang w:val="es-CO" w:eastAsia="es-CO"/>
              </w:rPr>
            </w:pPr>
            <w:r w:rsidRPr="003639BD">
              <w:rPr>
                <w:rFonts w:eastAsia="Times New Roman"/>
                <w:b/>
                <w:bCs/>
                <w:color w:val="EE0000"/>
                <w:sz w:val="18"/>
                <w:szCs w:val="18"/>
                <w:lang w:val="es-CO" w:eastAsia="es-CO"/>
              </w:rPr>
              <w:t>3</w:t>
            </w:r>
          </w:p>
        </w:tc>
        <w:tc>
          <w:tcPr>
            <w:tcW w:w="1537" w:type="dxa"/>
            <w:tcBorders>
              <w:top w:val="nil"/>
              <w:left w:val="nil"/>
              <w:bottom w:val="single" w:sz="4" w:space="0" w:color="auto"/>
              <w:right w:val="single" w:sz="4" w:space="0" w:color="auto"/>
            </w:tcBorders>
            <w:vAlign w:val="center"/>
            <w:hideMark/>
          </w:tcPr>
          <w:p w14:paraId="490B0D67" w14:textId="77777777" w:rsidR="00AA207F" w:rsidRPr="003639BD" w:rsidRDefault="00AA207F" w:rsidP="003C139B">
            <w:pPr>
              <w:spacing w:line="0" w:lineRule="atLeast"/>
              <w:jc w:val="right"/>
              <w:rPr>
                <w:rFonts w:eastAsia="Times New Roman"/>
                <w:color w:val="EE0000"/>
                <w:sz w:val="18"/>
                <w:szCs w:val="18"/>
                <w:lang w:val="es-CO" w:eastAsia="es-CO"/>
              </w:rPr>
            </w:pPr>
            <w:r w:rsidRPr="003639BD">
              <w:rPr>
                <w:rFonts w:eastAsia="Times New Roman"/>
                <w:color w:val="EE0000"/>
                <w:sz w:val="18"/>
                <w:szCs w:val="18"/>
                <w:lang w:eastAsia="es-CO"/>
              </w:rPr>
              <w:t>914071131882</w:t>
            </w:r>
          </w:p>
        </w:tc>
        <w:tc>
          <w:tcPr>
            <w:tcW w:w="1962" w:type="dxa"/>
            <w:tcBorders>
              <w:top w:val="nil"/>
              <w:left w:val="nil"/>
              <w:bottom w:val="single" w:sz="4" w:space="0" w:color="auto"/>
              <w:right w:val="single" w:sz="4" w:space="0" w:color="auto"/>
            </w:tcBorders>
            <w:vAlign w:val="center"/>
            <w:hideMark/>
          </w:tcPr>
          <w:p w14:paraId="480E08B3"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eastAsia="es-CO"/>
              </w:rPr>
              <w:t xml:space="preserve">La Pedrera </w:t>
            </w:r>
          </w:p>
        </w:tc>
        <w:tc>
          <w:tcPr>
            <w:tcW w:w="4057" w:type="dxa"/>
            <w:tcBorders>
              <w:top w:val="nil"/>
              <w:left w:val="nil"/>
              <w:bottom w:val="single" w:sz="4" w:space="0" w:color="auto"/>
              <w:right w:val="single" w:sz="4" w:space="0" w:color="auto"/>
            </w:tcBorders>
            <w:vAlign w:val="center"/>
            <w:hideMark/>
          </w:tcPr>
          <w:p w14:paraId="5D70A486"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eastAsia="es-CO"/>
              </w:rPr>
              <w:t>EDUCACIÓN INICIAL PROPIA DIARIA - PROPIA E INTERCULTURAL</w:t>
            </w:r>
          </w:p>
        </w:tc>
        <w:tc>
          <w:tcPr>
            <w:tcW w:w="1131" w:type="dxa"/>
            <w:tcBorders>
              <w:top w:val="nil"/>
              <w:left w:val="nil"/>
              <w:bottom w:val="single" w:sz="4" w:space="0" w:color="auto"/>
              <w:right w:val="single" w:sz="4" w:space="0" w:color="auto"/>
            </w:tcBorders>
            <w:vAlign w:val="center"/>
            <w:hideMark/>
          </w:tcPr>
          <w:p w14:paraId="45649F4B" w14:textId="77777777" w:rsidR="00AA207F" w:rsidRPr="003639BD" w:rsidRDefault="00AA207F" w:rsidP="003C139B">
            <w:pPr>
              <w:spacing w:line="0" w:lineRule="atLeast"/>
              <w:jc w:val="center"/>
              <w:rPr>
                <w:rFonts w:eastAsia="Times New Roman"/>
                <w:color w:val="EE0000"/>
                <w:sz w:val="18"/>
                <w:szCs w:val="18"/>
                <w:lang w:val="es-CO" w:eastAsia="es-CO"/>
              </w:rPr>
            </w:pPr>
            <w:r w:rsidRPr="003639BD">
              <w:rPr>
                <w:rFonts w:eastAsia="Times New Roman"/>
                <w:color w:val="EE0000"/>
                <w:sz w:val="18"/>
                <w:szCs w:val="18"/>
                <w:lang w:eastAsia="es-CO"/>
              </w:rPr>
              <w:t>21</w:t>
            </w:r>
          </w:p>
        </w:tc>
      </w:tr>
      <w:tr w:rsidR="00AA207F" w:rsidRPr="003639BD" w14:paraId="24BFB9AF" w14:textId="77777777" w:rsidTr="003C139B">
        <w:trPr>
          <w:trHeight w:val="430"/>
        </w:trPr>
        <w:tc>
          <w:tcPr>
            <w:tcW w:w="601" w:type="dxa"/>
            <w:tcBorders>
              <w:top w:val="nil"/>
              <w:left w:val="single" w:sz="4" w:space="0" w:color="auto"/>
              <w:bottom w:val="single" w:sz="4" w:space="0" w:color="auto"/>
              <w:right w:val="single" w:sz="4" w:space="0" w:color="auto"/>
            </w:tcBorders>
            <w:vAlign w:val="center"/>
            <w:hideMark/>
          </w:tcPr>
          <w:p w14:paraId="69F50E50" w14:textId="77777777" w:rsidR="00AA207F" w:rsidRPr="003639BD" w:rsidRDefault="00AA207F" w:rsidP="003C139B">
            <w:pPr>
              <w:spacing w:line="0" w:lineRule="atLeast"/>
              <w:jc w:val="center"/>
              <w:rPr>
                <w:rFonts w:eastAsia="Times New Roman"/>
                <w:b/>
                <w:bCs/>
                <w:color w:val="EE0000"/>
                <w:sz w:val="18"/>
                <w:szCs w:val="18"/>
                <w:lang w:val="es-CO" w:eastAsia="es-CO"/>
              </w:rPr>
            </w:pPr>
            <w:r w:rsidRPr="003639BD">
              <w:rPr>
                <w:rFonts w:eastAsia="Times New Roman"/>
                <w:b/>
                <w:bCs/>
                <w:color w:val="EE0000"/>
                <w:sz w:val="18"/>
                <w:szCs w:val="18"/>
                <w:lang w:val="es-CO" w:eastAsia="es-CO"/>
              </w:rPr>
              <w:t>3</w:t>
            </w:r>
          </w:p>
        </w:tc>
        <w:tc>
          <w:tcPr>
            <w:tcW w:w="1537" w:type="dxa"/>
            <w:tcBorders>
              <w:top w:val="nil"/>
              <w:left w:val="nil"/>
              <w:bottom w:val="single" w:sz="4" w:space="0" w:color="auto"/>
              <w:right w:val="single" w:sz="4" w:space="0" w:color="auto"/>
            </w:tcBorders>
            <w:vAlign w:val="center"/>
            <w:hideMark/>
          </w:tcPr>
          <w:p w14:paraId="7932FE0F" w14:textId="77777777" w:rsidR="00AA207F" w:rsidRPr="003639BD" w:rsidRDefault="00AA207F" w:rsidP="003C139B">
            <w:pPr>
              <w:spacing w:line="0" w:lineRule="atLeast"/>
              <w:jc w:val="right"/>
              <w:rPr>
                <w:rFonts w:eastAsia="Times New Roman"/>
                <w:color w:val="EE0000"/>
                <w:sz w:val="18"/>
                <w:szCs w:val="18"/>
                <w:lang w:val="es-CO" w:eastAsia="es-CO"/>
              </w:rPr>
            </w:pPr>
            <w:r w:rsidRPr="003639BD">
              <w:rPr>
                <w:rFonts w:eastAsia="Times New Roman"/>
                <w:color w:val="EE0000"/>
                <w:sz w:val="18"/>
                <w:szCs w:val="18"/>
                <w:lang w:eastAsia="es-CO"/>
              </w:rPr>
              <w:t>914071131884</w:t>
            </w:r>
          </w:p>
        </w:tc>
        <w:tc>
          <w:tcPr>
            <w:tcW w:w="1962" w:type="dxa"/>
            <w:tcBorders>
              <w:top w:val="nil"/>
              <w:left w:val="nil"/>
              <w:bottom w:val="single" w:sz="4" w:space="0" w:color="auto"/>
              <w:right w:val="single" w:sz="4" w:space="0" w:color="auto"/>
            </w:tcBorders>
            <w:vAlign w:val="center"/>
            <w:hideMark/>
          </w:tcPr>
          <w:p w14:paraId="34496DFA"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eastAsia="es-CO"/>
              </w:rPr>
              <w:t xml:space="preserve">La Pedrera </w:t>
            </w:r>
          </w:p>
        </w:tc>
        <w:tc>
          <w:tcPr>
            <w:tcW w:w="4057" w:type="dxa"/>
            <w:tcBorders>
              <w:top w:val="nil"/>
              <w:left w:val="nil"/>
              <w:bottom w:val="single" w:sz="4" w:space="0" w:color="auto"/>
              <w:right w:val="single" w:sz="4" w:space="0" w:color="auto"/>
            </w:tcBorders>
            <w:vAlign w:val="center"/>
            <w:hideMark/>
          </w:tcPr>
          <w:p w14:paraId="000CD249"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eastAsia="es-CO"/>
              </w:rPr>
              <w:t>EDUCACIÓN INICIAL PROPIA DIARIA - PROPIA E INTERCULTURAL</w:t>
            </w:r>
          </w:p>
        </w:tc>
        <w:tc>
          <w:tcPr>
            <w:tcW w:w="1131" w:type="dxa"/>
            <w:tcBorders>
              <w:top w:val="nil"/>
              <w:left w:val="nil"/>
              <w:bottom w:val="single" w:sz="4" w:space="0" w:color="auto"/>
              <w:right w:val="single" w:sz="4" w:space="0" w:color="auto"/>
            </w:tcBorders>
            <w:vAlign w:val="center"/>
            <w:hideMark/>
          </w:tcPr>
          <w:p w14:paraId="06EBF26B" w14:textId="77777777" w:rsidR="00AA207F" w:rsidRPr="003639BD" w:rsidRDefault="00AA207F" w:rsidP="003C139B">
            <w:pPr>
              <w:spacing w:line="0" w:lineRule="atLeast"/>
              <w:jc w:val="center"/>
              <w:rPr>
                <w:rFonts w:eastAsia="Times New Roman"/>
                <w:color w:val="EE0000"/>
                <w:sz w:val="18"/>
                <w:szCs w:val="18"/>
                <w:lang w:val="es-CO" w:eastAsia="es-CO"/>
              </w:rPr>
            </w:pPr>
            <w:r w:rsidRPr="003639BD">
              <w:rPr>
                <w:rFonts w:eastAsia="Times New Roman"/>
                <w:color w:val="EE0000"/>
                <w:sz w:val="18"/>
                <w:szCs w:val="18"/>
                <w:lang w:eastAsia="es-CO"/>
              </w:rPr>
              <w:t>21</w:t>
            </w:r>
          </w:p>
        </w:tc>
      </w:tr>
      <w:tr w:rsidR="00AA207F" w:rsidRPr="003639BD" w14:paraId="65FE2AA4" w14:textId="77777777" w:rsidTr="003C139B">
        <w:trPr>
          <w:trHeight w:val="430"/>
        </w:trPr>
        <w:tc>
          <w:tcPr>
            <w:tcW w:w="601" w:type="dxa"/>
            <w:tcBorders>
              <w:top w:val="nil"/>
              <w:left w:val="single" w:sz="4" w:space="0" w:color="auto"/>
              <w:bottom w:val="single" w:sz="4" w:space="0" w:color="auto"/>
              <w:right w:val="single" w:sz="4" w:space="0" w:color="auto"/>
            </w:tcBorders>
            <w:vAlign w:val="center"/>
            <w:hideMark/>
          </w:tcPr>
          <w:p w14:paraId="6A43224B" w14:textId="77777777" w:rsidR="00AA207F" w:rsidRPr="003639BD" w:rsidRDefault="00AA207F" w:rsidP="003C139B">
            <w:pPr>
              <w:spacing w:line="0" w:lineRule="atLeast"/>
              <w:jc w:val="center"/>
              <w:rPr>
                <w:rFonts w:eastAsia="Times New Roman"/>
                <w:b/>
                <w:bCs/>
                <w:color w:val="EE0000"/>
                <w:sz w:val="18"/>
                <w:szCs w:val="18"/>
                <w:lang w:val="es-CO" w:eastAsia="es-CO"/>
              </w:rPr>
            </w:pPr>
            <w:r w:rsidRPr="003639BD">
              <w:rPr>
                <w:rFonts w:eastAsia="Times New Roman"/>
                <w:b/>
                <w:bCs/>
                <w:color w:val="EE0000"/>
                <w:sz w:val="18"/>
                <w:szCs w:val="18"/>
                <w:lang w:val="es-CO" w:eastAsia="es-CO"/>
              </w:rPr>
              <w:t>3</w:t>
            </w:r>
          </w:p>
        </w:tc>
        <w:tc>
          <w:tcPr>
            <w:tcW w:w="1537" w:type="dxa"/>
            <w:tcBorders>
              <w:top w:val="nil"/>
              <w:left w:val="nil"/>
              <w:bottom w:val="single" w:sz="4" w:space="0" w:color="auto"/>
              <w:right w:val="single" w:sz="4" w:space="0" w:color="auto"/>
            </w:tcBorders>
            <w:vAlign w:val="center"/>
            <w:hideMark/>
          </w:tcPr>
          <w:p w14:paraId="2C8775F5" w14:textId="77777777" w:rsidR="00AA207F" w:rsidRPr="003639BD" w:rsidRDefault="00AA207F" w:rsidP="003C139B">
            <w:pPr>
              <w:spacing w:line="0" w:lineRule="atLeast"/>
              <w:jc w:val="right"/>
              <w:rPr>
                <w:rFonts w:eastAsia="Times New Roman"/>
                <w:color w:val="EE0000"/>
                <w:sz w:val="18"/>
                <w:szCs w:val="18"/>
                <w:lang w:val="es-CO" w:eastAsia="es-CO"/>
              </w:rPr>
            </w:pPr>
            <w:r w:rsidRPr="003639BD">
              <w:rPr>
                <w:rFonts w:eastAsia="Times New Roman"/>
                <w:color w:val="EE0000"/>
                <w:sz w:val="18"/>
                <w:szCs w:val="18"/>
                <w:lang w:eastAsia="es-CO"/>
              </w:rPr>
              <w:t>914071131894</w:t>
            </w:r>
          </w:p>
        </w:tc>
        <w:tc>
          <w:tcPr>
            <w:tcW w:w="1962" w:type="dxa"/>
            <w:tcBorders>
              <w:top w:val="nil"/>
              <w:left w:val="nil"/>
              <w:bottom w:val="single" w:sz="4" w:space="0" w:color="auto"/>
              <w:right w:val="single" w:sz="4" w:space="0" w:color="auto"/>
            </w:tcBorders>
            <w:vAlign w:val="center"/>
            <w:hideMark/>
          </w:tcPr>
          <w:p w14:paraId="63C50242"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eastAsia="es-CO"/>
              </w:rPr>
              <w:t xml:space="preserve">La Pedrera </w:t>
            </w:r>
          </w:p>
        </w:tc>
        <w:tc>
          <w:tcPr>
            <w:tcW w:w="4057" w:type="dxa"/>
            <w:tcBorders>
              <w:top w:val="nil"/>
              <w:left w:val="nil"/>
              <w:bottom w:val="single" w:sz="4" w:space="0" w:color="auto"/>
              <w:right w:val="single" w:sz="4" w:space="0" w:color="auto"/>
            </w:tcBorders>
            <w:vAlign w:val="center"/>
            <w:hideMark/>
          </w:tcPr>
          <w:p w14:paraId="17F4780B"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eastAsia="es-CO"/>
              </w:rPr>
              <w:t>EDUCACIÓN INICIAL PROPIA DIARIA - PROPIA E INTERCULTURAL</w:t>
            </w:r>
          </w:p>
        </w:tc>
        <w:tc>
          <w:tcPr>
            <w:tcW w:w="1131" w:type="dxa"/>
            <w:tcBorders>
              <w:top w:val="nil"/>
              <w:left w:val="nil"/>
              <w:bottom w:val="single" w:sz="4" w:space="0" w:color="auto"/>
              <w:right w:val="single" w:sz="4" w:space="0" w:color="auto"/>
            </w:tcBorders>
            <w:vAlign w:val="center"/>
            <w:hideMark/>
          </w:tcPr>
          <w:p w14:paraId="18ADFE36" w14:textId="77777777" w:rsidR="00AA207F" w:rsidRPr="003639BD" w:rsidRDefault="00AA207F" w:rsidP="003C139B">
            <w:pPr>
              <w:spacing w:line="0" w:lineRule="atLeast"/>
              <w:jc w:val="center"/>
              <w:rPr>
                <w:rFonts w:eastAsia="Times New Roman"/>
                <w:color w:val="EE0000"/>
                <w:sz w:val="18"/>
                <w:szCs w:val="18"/>
                <w:lang w:val="es-CO" w:eastAsia="es-CO"/>
              </w:rPr>
            </w:pPr>
            <w:r w:rsidRPr="003639BD">
              <w:rPr>
                <w:rFonts w:eastAsia="Times New Roman"/>
                <w:color w:val="EE0000"/>
                <w:sz w:val="18"/>
                <w:szCs w:val="18"/>
                <w:lang w:eastAsia="es-CO"/>
              </w:rPr>
              <w:t>16</w:t>
            </w:r>
          </w:p>
        </w:tc>
      </w:tr>
      <w:tr w:rsidR="00AA207F" w:rsidRPr="003639BD" w14:paraId="03A22843" w14:textId="77777777" w:rsidTr="003C139B">
        <w:trPr>
          <w:trHeight w:val="430"/>
        </w:trPr>
        <w:tc>
          <w:tcPr>
            <w:tcW w:w="601" w:type="dxa"/>
            <w:tcBorders>
              <w:top w:val="nil"/>
              <w:left w:val="single" w:sz="4" w:space="0" w:color="auto"/>
              <w:bottom w:val="single" w:sz="4" w:space="0" w:color="auto"/>
              <w:right w:val="single" w:sz="4" w:space="0" w:color="auto"/>
            </w:tcBorders>
            <w:vAlign w:val="center"/>
            <w:hideMark/>
          </w:tcPr>
          <w:p w14:paraId="62B6CB4A" w14:textId="77777777" w:rsidR="00AA207F" w:rsidRPr="003639BD" w:rsidRDefault="00AA207F" w:rsidP="003C139B">
            <w:pPr>
              <w:spacing w:line="0" w:lineRule="atLeast"/>
              <w:jc w:val="center"/>
              <w:rPr>
                <w:rFonts w:eastAsia="Times New Roman"/>
                <w:b/>
                <w:bCs/>
                <w:color w:val="EE0000"/>
                <w:sz w:val="18"/>
                <w:szCs w:val="18"/>
                <w:lang w:val="es-CO" w:eastAsia="es-CO"/>
              </w:rPr>
            </w:pPr>
            <w:r w:rsidRPr="003639BD">
              <w:rPr>
                <w:rFonts w:eastAsia="Times New Roman"/>
                <w:b/>
                <w:bCs/>
                <w:color w:val="EE0000"/>
                <w:sz w:val="18"/>
                <w:szCs w:val="18"/>
                <w:lang w:val="es-CO" w:eastAsia="es-CO"/>
              </w:rPr>
              <w:t>3</w:t>
            </w:r>
          </w:p>
        </w:tc>
        <w:tc>
          <w:tcPr>
            <w:tcW w:w="1537" w:type="dxa"/>
            <w:tcBorders>
              <w:top w:val="nil"/>
              <w:left w:val="nil"/>
              <w:bottom w:val="single" w:sz="4" w:space="0" w:color="auto"/>
              <w:right w:val="single" w:sz="4" w:space="0" w:color="auto"/>
            </w:tcBorders>
            <w:vAlign w:val="center"/>
            <w:hideMark/>
          </w:tcPr>
          <w:p w14:paraId="19A1BD70" w14:textId="77777777" w:rsidR="00AA207F" w:rsidRPr="003639BD" w:rsidRDefault="00AA207F" w:rsidP="003C139B">
            <w:pPr>
              <w:spacing w:line="0" w:lineRule="atLeast"/>
              <w:jc w:val="right"/>
              <w:rPr>
                <w:rFonts w:eastAsia="Times New Roman"/>
                <w:color w:val="EE0000"/>
                <w:sz w:val="18"/>
                <w:szCs w:val="18"/>
                <w:lang w:val="es-CO" w:eastAsia="es-CO"/>
              </w:rPr>
            </w:pPr>
            <w:r w:rsidRPr="003639BD">
              <w:rPr>
                <w:rFonts w:eastAsia="Times New Roman"/>
                <w:color w:val="EE0000"/>
                <w:sz w:val="18"/>
                <w:szCs w:val="18"/>
                <w:lang w:eastAsia="es-CO"/>
              </w:rPr>
              <w:t>914071153509</w:t>
            </w:r>
          </w:p>
        </w:tc>
        <w:tc>
          <w:tcPr>
            <w:tcW w:w="1962" w:type="dxa"/>
            <w:tcBorders>
              <w:top w:val="nil"/>
              <w:left w:val="nil"/>
              <w:bottom w:val="single" w:sz="4" w:space="0" w:color="auto"/>
              <w:right w:val="single" w:sz="4" w:space="0" w:color="auto"/>
            </w:tcBorders>
            <w:vAlign w:val="center"/>
            <w:hideMark/>
          </w:tcPr>
          <w:p w14:paraId="6CED2636"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eastAsia="es-CO"/>
              </w:rPr>
              <w:t xml:space="preserve">La Pedrera </w:t>
            </w:r>
          </w:p>
        </w:tc>
        <w:tc>
          <w:tcPr>
            <w:tcW w:w="4057" w:type="dxa"/>
            <w:tcBorders>
              <w:top w:val="nil"/>
              <w:left w:val="nil"/>
              <w:bottom w:val="single" w:sz="4" w:space="0" w:color="auto"/>
              <w:right w:val="single" w:sz="4" w:space="0" w:color="auto"/>
            </w:tcBorders>
            <w:vAlign w:val="center"/>
            <w:hideMark/>
          </w:tcPr>
          <w:p w14:paraId="60DFCC1E"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eastAsia="es-CO"/>
              </w:rPr>
              <w:t>EDUCACIÓN INICIAL PROPIA DIARIA - PROPIA E INTERCULTURAL</w:t>
            </w:r>
          </w:p>
        </w:tc>
        <w:tc>
          <w:tcPr>
            <w:tcW w:w="1131" w:type="dxa"/>
            <w:tcBorders>
              <w:top w:val="nil"/>
              <w:left w:val="nil"/>
              <w:bottom w:val="single" w:sz="4" w:space="0" w:color="auto"/>
              <w:right w:val="single" w:sz="4" w:space="0" w:color="auto"/>
            </w:tcBorders>
            <w:vAlign w:val="center"/>
            <w:hideMark/>
          </w:tcPr>
          <w:p w14:paraId="04A68753" w14:textId="77777777" w:rsidR="00AA207F" w:rsidRPr="003639BD" w:rsidRDefault="00AA207F" w:rsidP="003C139B">
            <w:pPr>
              <w:spacing w:line="0" w:lineRule="atLeast"/>
              <w:jc w:val="center"/>
              <w:rPr>
                <w:rFonts w:eastAsia="Times New Roman"/>
                <w:color w:val="EE0000"/>
                <w:sz w:val="18"/>
                <w:szCs w:val="18"/>
                <w:lang w:val="es-CO" w:eastAsia="es-CO"/>
              </w:rPr>
            </w:pPr>
            <w:r w:rsidRPr="003639BD">
              <w:rPr>
                <w:rFonts w:eastAsia="Times New Roman"/>
                <w:color w:val="EE0000"/>
                <w:sz w:val="18"/>
                <w:szCs w:val="18"/>
                <w:lang w:eastAsia="es-CO"/>
              </w:rPr>
              <w:t>25</w:t>
            </w:r>
          </w:p>
        </w:tc>
      </w:tr>
      <w:tr w:rsidR="00AA207F" w:rsidRPr="003639BD" w14:paraId="74535894" w14:textId="77777777" w:rsidTr="003C139B">
        <w:trPr>
          <w:trHeight w:val="430"/>
        </w:trPr>
        <w:tc>
          <w:tcPr>
            <w:tcW w:w="601" w:type="dxa"/>
            <w:tcBorders>
              <w:top w:val="nil"/>
              <w:left w:val="single" w:sz="4" w:space="0" w:color="auto"/>
              <w:bottom w:val="single" w:sz="4" w:space="0" w:color="auto"/>
              <w:right w:val="single" w:sz="4" w:space="0" w:color="auto"/>
            </w:tcBorders>
            <w:vAlign w:val="center"/>
            <w:hideMark/>
          </w:tcPr>
          <w:p w14:paraId="7EEF5326" w14:textId="77777777" w:rsidR="00AA207F" w:rsidRPr="003639BD" w:rsidRDefault="00AA207F" w:rsidP="003C139B">
            <w:pPr>
              <w:spacing w:line="0" w:lineRule="atLeast"/>
              <w:jc w:val="center"/>
              <w:rPr>
                <w:rFonts w:eastAsia="Times New Roman"/>
                <w:b/>
                <w:bCs/>
                <w:color w:val="EE0000"/>
                <w:sz w:val="18"/>
                <w:szCs w:val="18"/>
                <w:lang w:val="es-CO" w:eastAsia="es-CO"/>
              </w:rPr>
            </w:pPr>
            <w:r w:rsidRPr="003639BD">
              <w:rPr>
                <w:rFonts w:eastAsia="Times New Roman"/>
                <w:b/>
                <w:bCs/>
                <w:color w:val="EE0000"/>
                <w:sz w:val="18"/>
                <w:szCs w:val="18"/>
                <w:lang w:val="es-CO" w:eastAsia="es-CO"/>
              </w:rPr>
              <w:t>3</w:t>
            </w:r>
          </w:p>
        </w:tc>
        <w:tc>
          <w:tcPr>
            <w:tcW w:w="1537" w:type="dxa"/>
            <w:tcBorders>
              <w:top w:val="nil"/>
              <w:left w:val="nil"/>
              <w:bottom w:val="single" w:sz="4" w:space="0" w:color="auto"/>
              <w:right w:val="single" w:sz="4" w:space="0" w:color="auto"/>
            </w:tcBorders>
            <w:vAlign w:val="center"/>
            <w:hideMark/>
          </w:tcPr>
          <w:p w14:paraId="3E55DD94" w14:textId="77777777" w:rsidR="00AA207F" w:rsidRPr="003639BD" w:rsidRDefault="00AA207F" w:rsidP="003C139B">
            <w:pPr>
              <w:spacing w:line="0" w:lineRule="atLeast"/>
              <w:jc w:val="right"/>
              <w:rPr>
                <w:rFonts w:eastAsia="Times New Roman"/>
                <w:color w:val="EE0000"/>
                <w:sz w:val="18"/>
                <w:szCs w:val="18"/>
                <w:lang w:val="es-CO" w:eastAsia="es-CO"/>
              </w:rPr>
            </w:pPr>
            <w:r w:rsidRPr="003639BD">
              <w:rPr>
                <w:rFonts w:eastAsia="Times New Roman"/>
                <w:color w:val="EE0000"/>
                <w:sz w:val="18"/>
                <w:szCs w:val="18"/>
                <w:lang w:eastAsia="es-CO"/>
              </w:rPr>
              <w:t>914071155600</w:t>
            </w:r>
          </w:p>
        </w:tc>
        <w:tc>
          <w:tcPr>
            <w:tcW w:w="1962" w:type="dxa"/>
            <w:tcBorders>
              <w:top w:val="nil"/>
              <w:left w:val="nil"/>
              <w:bottom w:val="single" w:sz="4" w:space="0" w:color="auto"/>
              <w:right w:val="single" w:sz="4" w:space="0" w:color="auto"/>
            </w:tcBorders>
            <w:vAlign w:val="center"/>
            <w:hideMark/>
          </w:tcPr>
          <w:p w14:paraId="7F224B82"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eastAsia="es-CO"/>
              </w:rPr>
              <w:t xml:space="preserve">La Pedrera </w:t>
            </w:r>
          </w:p>
        </w:tc>
        <w:tc>
          <w:tcPr>
            <w:tcW w:w="4057" w:type="dxa"/>
            <w:tcBorders>
              <w:top w:val="nil"/>
              <w:left w:val="nil"/>
              <w:bottom w:val="single" w:sz="4" w:space="0" w:color="auto"/>
              <w:right w:val="single" w:sz="4" w:space="0" w:color="auto"/>
            </w:tcBorders>
            <w:vAlign w:val="center"/>
            <w:hideMark/>
          </w:tcPr>
          <w:p w14:paraId="61B7A4C6"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eastAsia="es-CO"/>
              </w:rPr>
              <w:t>EDUCACIÓN INICIAL PROPIA DIARIA - PROPIA E INTERCULTURAL</w:t>
            </w:r>
          </w:p>
        </w:tc>
        <w:tc>
          <w:tcPr>
            <w:tcW w:w="1131" w:type="dxa"/>
            <w:tcBorders>
              <w:top w:val="nil"/>
              <w:left w:val="nil"/>
              <w:bottom w:val="single" w:sz="4" w:space="0" w:color="auto"/>
              <w:right w:val="single" w:sz="4" w:space="0" w:color="auto"/>
            </w:tcBorders>
            <w:vAlign w:val="center"/>
            <w:hideMark/>
          </w:tcPr>
          <w:p w14:paraId="5D392528" w14:textId="77777777" w:rsidR="00AA207F" w:rsidRPr="003639BD" w:rsidRDefault="00AA207F" w:rsidP="003C139B">
            <w:pPr>
              <w:spacing w:line="0" w:lineRule="atLeast"/>
              <w:jc w:val="center"/>
              <w:rPr>
                <w:rFonts w:eastAsia="Times New Roman"/>
                <w:color w:val="EE0000"/>
                <w:sz w:val="18"/>
                <w:szCs w:val="18"/>
                <w:lang w:val="es-CO" w:eastAsia="es-CO"/>
              </w:rPr>
            </w:pPr>
            <w:r w:rsidRPr="003639BD">
              <w:rPr>
                <w:rFonts w:eastAsia="Times New Roman"/>
                <w:color w:val="EE0000"/>
                <w:sz w:val="18"/>
                <w:szCs w:val="18"/>
                <w:lang w:eastAsia="es-CO"/>
              </w:rPr>
              <w:t>13</w:t>
            </w:r>
          </w:p>
        </w:tc>
      </w:tr>
      <w:tr w:rsidR="00AA207F" w:rsidRPr="003639BD" w14:paraId="26029940" w14:textId="77777777" w:rsidTr="003C139B">
        <w:trPr>
          <w:trHeight w:val="430"/>
        </w:trPr>
        <w:tc>
          <w:tcPr>
            <w:tcW w:w="601" w:type="dxa"/>
            <w:tcBorders>
              <w:top w:val="nil"/>
              <w:left w:val="single" w:sz="4" w:space="0" w:color="auto"/>
              <w:bottom w:val="single" w:sz="4" w:space="0" w:color="auto"/>
              <w:right w:val="single" w:sz="4" w:space="0" w:color="auto"/>
            </w:tcBorders>
            <w:vAlign w:val="center"/>
            <w:hideMark/>
          </w:tcPr>
          <w:p w14:paraId="3C7A18EE" w14:textId="77777777" w:rsidR="00AA207F" w:rsidRPr="003639BD" w:rsidRDefault="00AA207F" w:rsidP="003C139B">
            <w:pPr>
              <w:spacing w:line="0" w:lineRule="atLeast"/>
              <w:jc w:val="center"/>
              <w:rPr>
                <w:rFonts w:eastAsia="Times New Roman"/>
                <w:b/>
                <w:bCs/>
                <w:color w:val="EE0000"/>
                <w:sz w:val="18"/>
                <w:szCs w:val="18"/>
                <w:lang w:val="es-CO" w:eastAsia="es-CO"/>
              </w:rPr>
            </w:pPr>
            <w:r w:rsidRPr="003639BD">
              <w:rPr>
                <w:rFonts w:eastAsia="Times New Roman"/>
                <w:b/>
                <w:bCs/>
                <w:color w:val="EE0000"/>
                <w:sz w:val="18"/>
                <w:szCs w:val="18"/>
                <w:lang w:val="es-CO" w:eastAsia="es-CO"/>
              </w:rPr>
              <w:t>3</w:t>
            </w:r>
          </w:p>
        </w:tc>
        <w:tc>
          <w:tcPr>
            <w:tcW w:w="1537" w:type="dxa"/>
            <w:tcBorders>
              <w:top w:val="nil"/>
              <w:left w:val="nil"/>
              <w:bottom w:val="single" w:sz="4" w:space="0" w:color="auto"/>
              <w:right w:val="single" w:sz="4" w:space="0" w:color="auto"/>
            </w:tcBorders>
            <w:vAlign w:val="center"/>
            <w:hideMark/>
          </w:tcPr>
          <w:p w14:paraId="331B4358" w14:textId="77777777" w:rsidR="00AA207F" w:rsidRPr="003639BD" w:rsidRDefault="00AA207F" w:rsidP="003C139B">
            <w:pPr>
              <w:spacing w:line="0" w:lineRule="atLeast"/>
              <w:jc w:val="right"/>
              <w:rPr>
                <w:rFonts w:eastAsia="Times New Roman"/>
                <w:color w:val="EE0000"/>
                <w:sz w:val="18"/>
                <w:szCs w:val="18"/>
                <w:lang w:val="es-CO" w:eastAsia="es-CO"/>
              </w:rPr>
            </w:pPr>
            <w:r w:rsidRPr="003639BD">
              <w:rPr>
                <w:rFonts w:eastAsia="Times New Roman"/>
                <w:color w:val="EE0000"/>
                <w:sz w:val="18"/>
                <w:szCs w:val="18"/>
                <w:lang w:eastAsia="es-CO"/>
              </w:rPr>
              <w:t>9146000128397</w:t>
            </w:r>
          </w:p>
        </w:tc>
        <w:tc>
          <w:tcPr>
            <w:tcW w:w="1962" w:type="dxa"/>
            <w:tcBorders>
              <w:top w:val="nil"/>
              <w:left w:val="nil"/>
              <w:bottom w:val="single" w:sz="4" w:space="0" w:color="auto"/>
              <w:right w:val="single" w:sz="4" w:space="0" w:color="auto"/>
            </w:tcBorders>
            <w:vAlign w:val="center"/>
            <w:hideMark/>
          </w:tcPr>
          <w:p w14:paraId="37F35B7D" w14:textId="77777777" w:rsidR="00AA207F" w:rsidRPr="003639BD" w:rsidRDefault="00AA207F" w:rsidP="003C139B">
            <w:pPr>
              <w:spacing w:line="0" w:lineRule="atLeast"/>
              <w:rPr>
                <w:rFonts w:eastAsia="Times New Roman"/>
                <w:color w:val="EE0000"/>
                <w:sz w:val="18"/>
                <w:szCs w:val="18"/>
                <w:lang w:val="es-CO" w:eastAsia="es-CO"/>
              </w:rPr>
            </w:pPr>
            <w:proofErr w:type="spellStart"/>
            <w:r w:rsidRPr="003639BD">
              <w:rPr>
                <w:rFonts w:eastAsia="Times New Roman"/>
                <w:color w:val="EE0000"/>
                <w:sz w:val="18"/>
                <w:szCs w:val="18"/>
                <w:lang w:eastAsia="es-CO"/>
              </w:rPr>
              <w:t>Miriti</w:t>
            </w:r>
            <w:proofErr w:type="spellEnd"/>
            <w:r w:rsidRPr="003639BD">
              <w:rPr>
                <w:rFonts w:eastAsia="Times New Roman"/>
                <w:color w:val="EE0000"/>
                <w:sz w:val="18"/>
                <w:szCs w:val="18"/>
                <w:lang w:eastAsia="es-CO"/>
              </w:rPr>
              <w:t xml:space="preserve"> - </w:t>
            </w:r>
            <w:proofErr w:type="spellStart"/>
            <w:r w:rsidRPr="003639BD">
              <w:rPr>
                <w:rFonts w:eastAsia="Times New Roman"/>
                <w:color w:val="EE0000"/>
                <w:sz w:val="18"/>
                <w:szCs w:val="18"/>
                <w:lang w:eastAsia="es-CO"/>
              </w:rPr>
              <w:t>Parana</w:t>
            </w:r>
            <w:proofErr w:type="spellEnd"/>
          </w:p>
        </w:tc>
        <w:tc>
          <w:tcPr>
            <w:tcW w:w="4057" w:type="dxa"/>
            <w:tcBorders>
              <w:top w:val="nil"/>
              <w:left w:val="nil"/>
              <w:bottom w:val="single" w:sz="4" w:space="0" w:color="auto"/>
              <w:right w:val="single" w:sz="4" w:space="0" w:color="auto"/>
            </w:tcBorders>
            <w:vAlign w:val="center"/>
            <w:hideMark/>
          </w:tcPr>
          <w:p w14:paraId="0E09A00E"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eastAsia="es-CO"/>
              </w:rPr>
              <w:t>EDUCACIÓN INICIAL PROPIA DIARIA - PROPIA E INTERCULTURAL</w:t>
            </w:r>
          </w:p>
        </w:tc>
        <w:tc>
          <w:tcPr>
            <w:tcW w:w="1131" w:type="dxa"/>
            <w:tcBorders>
              <w:top w:val="nil"/>
              <w:left w:val="nil"/>
              <w:bottom w:val="single" w:sz="4" w:space="0" w:color="auto"/>
              <w:right w:val="single" w:sz="4" w:space="0" w:color="auto"/>
            </w:tcBorders>
            <w:vAlign w:val="center"/>
            <w:hideMark/>
          </w:tcPr>
          <w:p w14:paraId="224E042B" w14:textId="77777777" w:rsidR="00AA207F" w:rsidRPr="003639BD" w:rsidRDefault="00AA207F" w:rsidP="003C139B">
            <w:pPr>
              <w:spacing w:line="0" w:lineRule="atLeast"/>
              <w:jc w:val="center"/>
              <w:rPr>
                <w:rFonts w:eastAsia="Times New Roman"/>
                <w:color w:val="EE0000"/>
                <w:sz w:val="18"/>
                <w:szCs w:val="18"/>
                <w:lang w:val="es-CO" w:eastAsia="es-CO"/>
              </w:rPr>
            </w:pPr>
            <w:r w:rsidRPr="003639BD">
              <w:rPr>
                <w:rFonts w:eastAsia="Times New Roman"/>
                <w:color w:val="EE0000"/>
                <w:sz w:val="18"/>
                <w:szCs w:val="18"/>
                <w:lang w:eastAsia="es-CO"/>
              </w:rPr>
              <w:t>18</w:t>
            </w:r>
          </w:p>
        </w:tc>
      </w:tr>
      <w:tr w:rsidR="00AA207F" w:rsidRPr="003639BD" w14:paraId="6AA1ABDD" w14:textId="77777777" w:rsidTr="003C139B">
        <w:trPr>
          <w:trHeight w:val="430"/>
        </w:trPr>
        <w:tc>
          <w:tcPr>
            <w:tcW w:w="601" w:type="dxa"/>
            <w:tcBorders>
              <w:top w:val="nil"/>
              <w:left w:val="single" w:sz="4" w:space="0" w:color="auto"/>
              <w:bottom w:val="single" w:sz="4" w:space="0" w:color="auto"/>
              <w:right w:val="single" w:sz="4" w:space="0" w:color="auto"/>
            </w:tcBorders>
            <w:vAlign w:val="center"/>
            <w:hideMark/>
          </w:tcPr>
          <w:p w14:paraId="4CBDE57F" w14:textId="77777777" w:rsidR="00AA207F" w:rsidRPr="003639BD" w:rsidRDefault="00AA207F" w:rsidP="003C139B">
            <w:pPr>
              <w:spacing w:line="0" w:lineRule="atLeast"/>
              <w:jc w:val="center"/>
              <w:rPr>
                <w:rFonts w:eastAsia="Times New Roman"/>
                <w:b/>
                <w:bCs/>
                <w:color w:val="EE0000"/>
                <w:sz w:val="18"/>
                <w:szCs w:val="18"/>
                <w:lang w:val="es-CO" w:eastAsia="es-CO"/>
              </w:rPr>
            </w:pPr>
            <w:r w:rsidRPr="003639BD">
              <w:rPr>
                <w:rFonts w:eastAsia="Times New Roman"/>
                <w:b/>
                <w:bCs/>
                <w:color w:val="EE0000"/>
                <w:sz w:val="18"/>
                <w:szCs w:val="18"/>
                <w:lang w:val="es-CO" w:eastAsia="es-CO"/>
              </w:rPr>
              <w:t>3</w:t>
            </w:r>
          </w:p>
        </w:tc>
        <w:tc>
          <w:tcPr>
            <w:tcW w:w="1537" w:type="dxa"/>
            <w:tcBorders>
              <w:top w:val="nil"/>
              <w:left w:val="nil"/>
              <w:bottom w:val="single" w:sz="4" w:space="0" w:color="auto"/>
              <w:right w:val="single" w:sz="4" w:space="0" w:color="auto"/>
            </w:tcBorders>
            <w:vAlign w:val="center"/>
            <w:hideMark/>
          </w:tcPr>
          <w:p w14:paraId="2C1A0A49" w14:textId="77777777" w:rsidR="00AA207F" w:rsidRPr="003639BD" w:rsidRDefault="00AA207F" w:rsidP="003C139B">
            <w:pPr>
              <w:spacing w:line="0" w:lineRule="atLeast"/>
              <w:jc w:val="right"/>
              <w:rPr>
                <w:rFonts w:eastAsia="Times New Roman"/>
                <w:color w:val="EE0000"/>
                <w:sz w:val="18"/>
                <w:szCs w:val="18"/>
                <w:lang w:val="es-CO" w:eastAsia="es-CO"/>
              </w:rPr>
            </w:pPr>
            <w:r w:rsidRPr="003639BD">
              <w:rPr>
                <w:rFonts w:eastAsia="Times New Roman"/>
                <w:color w:val="EE0000"/>
                <w:sz w:val="18"/>
                <w:szCs w:val="18"/>
                <w:lang w:eastAsia="es-CO"/>
              </w:rPr>
              <w:t>9166900122817</w:t>
            </w:r>
          </w:p>
        </w:tc>
        <w:tc>
          <w:tcPr>
            <w:tcW w:w="1962" w:type="dxa"/>
            <w:tcBorders>
              <w:top w:val="nil"/>
              <w:left w:val="nil"/>
              <w:bottom w:val="single" w:sz="4" w:space="0" w:color="auto"/>
              <w:right w:val="single" w:sz="4" w:space="0" w:color="auto"/>
            </w:tcBorders>
            <w:vAlign w:val="center"/>
            <w:hideMark/>
          </w:tcPr>
          <w:p w14:paraId="7E09617E"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eastAsia="es-CO"/>
              </w:rPr>
              <w:t xml:space="preserve">Puerto Santander </w:t>
            </w:r>
          </w:p>
        </w:tc>
        <w:tc>
          <w:tcPr>
            <w:tcW w:w="4057" w:type="dxa"/>
            <w:tcBorders>
              <w:top w:val="nil"/>
              <w:left w:val="nil"/>
              <w:bottom w:val="single" w:sz="4" w:space="0" w:color="auto"/>
              <w:right w:val="single" w:sz="4" w:space="0" w:color="auto"/>
            </w:tcBorders>
            <w:vAlign w:val="center"/>
            <w:hideMark/>
          </w:tcPr>
          <w:p w14:paraId="48EE09D9"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eastAsia="es-CO"/>
              </w:rPr>
              <w:t>EDUCACIÓN INICIAL PROPIA PERIÓDICA – PROPIA E INTERCULTURAL</w:t>
            </w:r>
          </w:p>
        </w:tc>
        <w:tc>
          <w:tcPr>
            <w:tcW w:w="1131" w:type="dxa"/>
            <w:tcBorders>
              <w:top w:val="nil"/>
              <w:left w:val="nil"/>
              <w:bottom w:val="single" w:sz="4" w:space="0" w:color="auto"/>
              <w:right w:val="single" w:sz="4" w:space="0" w:color="auto"/>
            </w:tcBorders>
            <w:vAlign w:val="center"/>
            <w:hideMark/>
          </w:tcPr>
          <w:p w14:paraId="6EFC9309" w14:textId="77777777" w:rsidR="00AA207F" w:rsidRPr="003639BD" w:rsidRDefault="00AA207F" w:rsidP="003C139B">
            <w:pPr>
              <w:spacing w:line="0" w:lineRule="atLeast"/>
              <w:jc w:val="center"/>
              <w:rPr>
                <w:rFonts w:eastAsia="Times New Roman"/>
                <w:color w:val="EE0000"/>
                <w:sz w:val="18"/>
                <w:szCs w:val="18"/>
                <w:lang w:val="es-CO" w:eastAsia="es-CO"/>
              </w:rPr>
            </w:pPr>
            <w:r w:rsidRPr="003639BD">
              <w:rPr>
                <w:rFonts w:eastAsia="Times New Roman"/>
                <w:color w:val="EE0000"/>
                <w:sz w:val="18"/>
                <w:szCs w:val="18"/>
                <w:lang w:eastAsia="es-CO"/>
              </w:rPr>
              <w:t>20</w:t>
            </w:r>
          </w:p>
        </w:tc>
      </w:tr>
      <w:tr w:rsidR="00AA207F" w:rsidRPr="003639BD" w14:paraId="23DA237B" w14:textId="77777777" w:rsidTr="003C139B">
        <w:trPr>
          <w:trHeight w:val="430"/>
        </w:trPr>
        <w:tc>
          <w:tcPr>
            <w:tcW w:w="601" w:type="dxa"/>
            <w:tcBorders>
              <w:top w:val="nil"/>
              <w:left w:val="single" w:sz="4" w:space="0" w:color="auto"/>
              <w:bottom w:val="single" w:sz="4" w:space="0" w:color="auto"/>
              <w:right w:val="single" w:sz="4" w:space="0" w:color="auto"/>
            </w:tcBorders>
            <w:vAlign w:val="center"/>
            <w:hideMark/>
          </w:tcPr>
          <w:p w14:paraId="574B3731" w14:textId="77777777" w:rsidR="00AA207F" w:rsidRPr="003639BD" w:rsidRDefault="00AA207F" w:rsidP="003C139B">
            <w:pPr>
              <w:spacing w:line="0" w:lineRule="atLeast"/>
              <w:jc w:val="center"/>
              <w:rPr>
                <w:rFonts w:eastAsia="Times New Roman"/>
                <w:b/>
                <w:bCs/>
                <w:color w:val="EE0000"/>
                <w:sz w:val="18"/>
                <w:szCs w:val="18"/>
                <w:lang w:val="es-CO" w:eastAsia="es-CO"/>
              </w:rPr>
            </w:pPr>
            <w:r w:rsidRPr="003639BD">
              <w:rPr>
                <w:rFonts w:eastAsia="Times New Roman"/>
                <w:b/>
                <w:bCs/>
                <w:color w:val="EE0000"/>
                <w:sz w:val="18"/>
                <w:szCs w:val="18"/>
                <w:lang w:val="es-CO" w:eastAsia="es-CO"/>
              </w:rPr>
              <w:t>3</w:t>
            </w:r>
          </w:p>
        </w:tc>
        <w:tc>
          <w:tcPr>
            <w:tcW w:w="1537" w:type="dxa"/>
            <w:tcBorders>
              <w:top w:val="nil"/>
              <w:left w:val="nil"/>
              <w:bottom w:val="single" w:sz="4" w:space="0" w:color="auto"/>
              <w:right w:val="single" w:sz="4" w:space="0" w:color="auto"/>
            </w:tcBorders>
            <w:vAlign w:val="center"/>
            <w:hideMark/>
          </w:tcPr>
          <w:p w14:paraId="7B9140F1" w14:textId="77777777" w:rsidR="00AA207F" w:rsidRPr="003639BD" w:rsidRDefault="00AA207F" w:rsidP="003C139B">
            <w:pPr>
              <w:spacing w:line="0" w:lineRule="atLeast"/>
              <w:jc w:val="right"/>
              <w:rPr>
                <w:rFonts w:eastAsia="Times New Roman"/>
                <w:color w:val="EE0000"/>
                <w:sz w:val="18"/>
                <w:szCs w:val="18"/>
                <w:lang w:val="es-CO" w:eastAsia="es-CO"/>
              </w:rPr>
            </w:pPr>
            <w:r w:rsidRPr="003639BD">
              <w:rPr>
                <w:rFonts w:eastAsia="Times New Roman"/>
                <w:color w:val="EE0000"/>
                <w:sz w:val="18"/>
                <w:szCs w:val="18"/>
                <w:lang w:eastAsia="es-CO"/>
              </w:rPr>
              <w:t>916691155273</w:t>
            </w:r>
          </w:p>
        </w:tc>
        <w:tc>
          <w:tcPr>
            <w:tcW w:w="1962" w:type="dxa"/>
            <w:tcBorders>
              <w:top w:val="nil"/>
              <w:left w:val="nil"/>
              <w:bottom w:val="single" w:sz="4" w:space="0" w:color="auto"/>
              <w:right w:val="single" w:sz="4" w:space="0" w:color="auto"/>
            </w:tcBorders>
            <w:vAlign w:val="center"/>
            <w:hideMark/>
          </w:tcPr>
          <w:p w14:paraId="0E755E35"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eastAsia="es-CO"/>
              </w:rPr>
              <w:t xml:space="preserve">Puerto Santander </w:t>
            </w:r>
          </w:p>
        </w:tc>
        <w:tc>
          <w:tcPr>
            <w:tcW w:w="4057" w:type="dxa"/>
            <w:tcBorders>
              <w:top w:val="nil"/>
              <w:left w:val="nil"/>
              <w:bottom w:val="single" w:sz="4" w:space="0" w:color="auto"/>
              <w:right w:val="single" w:sz="4" w:space="0" w:color="auto"/>
            </w:tcBorders>
            <w:vAlign w:val="center"/>
            <w:hideMark/>
          </w:tcPr>
          <w:p w14:paraId="47ABC615"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eastAsia="es-CO"/>
              </w:rPr>
              <w:t>EDUCACIÓN INICIAL PROPIA DIARIA - PROPIA E INTERCULTURAL</w:t>
            </w:r>
          </w:p>
        </w:tc>
        <w:tc>
          <w:tcPr>
            <w:tcW w:w="1131" w:type="dxa"/>
            <w:tcBorders>
              <w:top w:val="nil"/>
              <w:left w:val="nil"/>
              <w:bottom w:val="single" w:sz="4" w:space="0" w:color="auto"/>
              <w:right w:val="single" w:sz="4" w:space="0" w:color="auto"/>
            </w:tcBorders>
            <w:vAlign w:val="center"/>
            <w:hideMark/>
          </w:tcPr>
          <w:p w14:paraId="23DB01A0" w14:textId="77777777" w:rsidR="00AA207F" w:rsidRPr="003639BD" w:rsidRDefault="00AA207F" w:rsidP="003C139B">
            <w:pPr>
              <w:spacing w:line="0" w:lineRule="atLeast"/>
              <w:jc w:val="center"/>
              <w:rPr>
                <w:rFonts w:eastAsia="Times New Roman"/>
                <w:color w:val="EE0000"/>
                <w:sz w:val="18"/>
                <w:szCs w:val="18"/>
                <w:lang w:val="es-CO" w:eastAsia="es-CO"/>
              </w:rPr>
            </w:pPr>
            <w:r w:rsidRPr="003639BD">
              <w:rPr>
                <w:rFonts w:eastAsia="Times New Roman"/>
                <w:color w:val="EE0000"/>
                <w:sz w:val="18"/>
                <w:szCs w:val="18"/>
                <w:lang w:eastAsia="es-CO"/>
              </w:rPr>
              <w:t>20</w:t>
            </w:r>
          </w:p>
        </w:tc>
      </w:tr>
      <w:tr w:rsidR="00AA207F" w:rsidRPr="003639BD" w14:paraId="6C1760FF" w14:textId="77777777" w:rsidTr="003C139B">
        <w:trPr>
          <w:trHeight w:val="430"/>
        </w:trPr>
        <w:tc>
          <w:tcPr>
            <w:tcW w:w="601" w:type="dxa"/>
            <w:tcBorders>
              <w:top w:val="nil"/>
              <w:left w:val="single" w:sz="4" w:space="0" w:color="auto"/>
              <w:bottom w:val="single" w:sz="4" w:space="0" w:color="auto"/>
              <w:right w:val="single" w:sz="4" w:space="0" w:color="auto"/>
            </w:tcBorders>
            <w:vAlign w:val="center"/>
            <w:hideMark/>
          </w:tcPr>
          <w:p w14:paraId="028FDCAF" w14:textId="77777777" w:rsidR="00AA207F" w:rsidRPr="003639BD" w:rsidRDefault="00AA207F" w:rsidP="003C139B">
            <w:pPr>
              <w:spacing w:line="0" w:lineRule="atLeast"/>
              <w:jc w:val="center"/>
              <w:rPr>
                <w:rFonts w:eastAsia="Times New Roman"/>
                <w:b/>
                <w:bCs/>
                <w:color w:val="EE0000"/>
                <w:sz w:val="18"/>
                <w:szCs w:val="18"/>
                <w:lang w:val="es-CO" w:eastAsia="es-CO"/>
              </w:rPr>
            </w:pPr>
            <w:r w:rsidRPr="003639BD">
              <w:rPr>
                <w:rFonts w:eastAsia="Times New Roman"/>
                <w:b/>
                <w:bCs/>
                <w:color w:val="EE0000"/>
                <w:sz w:val="18"/>
                <w:szCs w:val="18"/>
                <w:lang w:val="es-CO" w:eastAsia="es-CO"/>
              </w:rPr>
              <w:t>3</w:t>
            </w:r>
          </w:p>
        </w:tc>
        <w:tc>
          <w:tcPr>
            <w:tcW w:w="1537" w:type="dxa"/>
            <w:tcBorders>
              <w:top w:val="nil"/>
              <w:left w:val="nil"/>
              <w:bottom w:val="single" w:sz="4" w:space="0" w:color="auto"/>
              <w:right w:val="single" w:sz="4" w:space="0" w:color="auto"/>
            </w:tcBorders>
            <w:vAlign w:val="center"/>
            <w:hideMark/>
          </w:tcPr>
          <w:p w14:paraId="6411E57C" w14:textId="77777777" w:rsidR="00AA207F" w:rsidRPr="003639BD" w:rsidRDefault="00AA207F" w:rsidP="003C139B">
            <w:pPr>
              <w:spacing w:line="0" w:lineRule="atLeast"/>
              <w:jc w:val="right"/>
              <w:rPr>
                <w:rFonts w:eastAsia="Times New Roman"/>
                <w:color w:val="EE0000"/>
                <w:sz w:val="18"/>
                <w:szCs w:val="18"/>
                <w:lang w:val="es-CO" w:eastAsia="es-CO"/>
              </w:rPr>
            </w:pPr>
            <w:r w:rsidRPr="003639BD">
              <w:rPr>
                <w:rFonts w:eastAsia="Times New Roman"/>
                <w:color w:val="EE0000"/>
                <w:sz w:val="18"/>
                <w:szCs w:val="18"/>
                <w:lang w:eastAsia="es-CO"/>
              </w:rPr>
              <w:t>916691155274</w:t>
            </w:r>
          </w:p>
        </w:tc>
        <w:tc>
          <w:tcPr>
            <w:tcW w:w="1962" w:type="dxa"/>
            <w:tcBorders>
              <w:top w:val="nil"/>
              <w:left w:val="nil"/>
              <w:bottom w:val="single" w:sz="4" w:space="0" w:color="auto"/>
              <w:right w:val="single" w:sz="4" w:space="0" w:color="auto"/>
            </w:tcBorders>
            <w:vAlign w:val="center"/>
            <w:hideMark/>
          </w:tcPr>
          <w:p w14:paraId="1D9DC3EE"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eastAsia="es-CO"/>
              </w:rPr>
              <w:t xml:space="preserve">Puerto Santander </w:t>
            </w:r>
          </w:p>
        </w:tc>
        <w:tc>
          <w:tcPr>
            <w:tcW w:w="4057" w:type="dxa"/>
            <w:tcBorders>
              <w:top w:val="nil"/>
              <w:left w:val="nil"/>
              <w:bottom w:val="single" w:sz="4" w:space="0" w:color="auto"/>
              <w:right w:val="single" w:sz="4" w:space="0" w:color="auto"/>
            </w:tcBorders>
            <w:vAlign w:val="center"/>
            <w:hideMark/>
          </w:tcPr>
          <w:p w14:paraId="487251EF"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eastAsia="es-CO"/>
              </w:rPr>
              <w:t>EDUCACIÓN INICIAL PROPIA DIARIA - PROPIA E INTERCULTURAL</w:t>
            </w:r>
          </w:p>
        </w:tc>
        <w:tc>
          <w:tcPr>
            <w:tcW w:w="1131" w:type="dxa"/>
            <w:tcBorders>
              <w:top w:val="nil"/>
              <w:left w:val="nil"/>
              <w:bottom w:val="single" w:sz="4" w:space="0" w:color="auto"/>
              <w:right w:val="single" w:sz="4" w:space="0" w:color="auto"/>
            </w:tcBorders>
            <w:vAlign w:val="center"/>
            <w:hideMark/>
          </w:tcPr>
          <w:p w14:paraId="64BE1ACF" w14:textId="77777777" w:rsidR="00AA207F" w:rsidRPr="003639BD" w:rsidRDefault="00AA207F" w:rsidP="003C139B">
            <w:pPr>
              <w:spacing w:line="0" w:lineRule="atLeast"/>
              <w:jc w:val="center"/>
              <w:rPr>
                <w:rFonts w:eastAsia="Times New Roman"/>
                <w:color w:val="EE0000"/>
                <w:sz w:val="18"/>
                <w:szCs w:val="18"/>
                <w:lang w:val="es-CO" w:eastAsia="es-CO"/>
              </w:rPr>
            </w:pPr>
            <w:r w:rsidRPr="003639BD">
              <w:rPr>
                <w:rFonts w:eastAsia="Times New Roman"/>
                <w:color w:val="EE0000"/>
                <w:sz w:val="18"/>
                <w:szCs w:val="18"/>
                <w:lang w:eastAsia="es-CO"/>
              </w:rPr>
              <w:t>20</w:t>
            </w:r>
          </w:p>
        </w:tc>
      </w:tr>
      <w:tr w:rsidR="00AA207F" w:rsidRPr="003639BD" w14:paraId="2D08CA7E" w14:textId="77777777" w:rsidTr="003C139B">
        <w:trPr>
          <w:trHeight w:val="430"/>
        </w:trPr>
        <w:tc>
          <w:tcPr>
            <w:tcW w:w="601" w:type="dxa"/>
            <w:tcBorders>
              <w:top w:val="nil"/>
              <w:left w:val="single" w:sz="4" w:space="0" w:color="auto"/>
              <w:bottom w:val="single" w:sz="4" w:space="0" w:color="auto"/>
              <w:right w:val="single" w:sz="4" w:space="0" w:color="auto"/>
            </w:tcBorders>
            <w:vAlign w:val="center"/>
            <w:hideMark/>
          </w:tcPr>
          <w:p w14:paraId="57F102C2" w14:textId="77777777" w:rsidR="00AA207F" w:rsidRPr="003639BD" w:rsidRDefault="00AA207F" w:rsidP="003C139B">
            <w:pPr>
              <w:spacing w:line="0" w:lineRule="atLeast"/>
              <w:jc w:val="center"/>
              <w:rPr>
                <w:rFonts w:eastAsia="Times New Roman"/>
                <w:b/>
                <w:bCs/>
                <w:color w:val="EE0000"/>
                <w:sz w:val="18"/>
                <w:szCs w:val="18"/>
                <w:lang w:val="es-CO" w:eastAsia="es-CO"/>
              </w:rPr>
            </w:pPr>
            <w:r w:rsidRPr="003639BD">
              <w:rPr>
                <w:rFonts w:eastAsia="Times New Roman"/>
                <w:b/>
                <w:bCs/>
                <w:color w:val="EE0000"/>
                <w:sz w:val="18"/>
                <w:szCs w:val="18"/>
                <w:lang w:val="es-CO" w:eastAsia="es-CO"/>
              </w:rPr>
              <w:t>4</w:t>
            </w:r>
          </w:p>
        </w:tc>
        <w:tc>
          <w:tcPr>
            <w:tcW w:w="1537" w:type="dxa"/>
            <w:tcBorders>
              <w:top w:val="nil"/>
              <w:left w:val="nil"/>
              <w:bottom w:val="single" w:sz="4" w:space="0" w:color="auto"/>
              <w:right w:val="single" w:sz="4" w:space="0" w:color="auto"/>
            </w:tcBorders>
            <w:vAlign w:val="center"/>
            <w:hideMark/>
          </w:tcPr>
          <w:p w14:paraId="5403AA83" w14:textId="77777777" w:rsidR="00AA207F" w:rsidRPr="003639BD" w:rsidRDefault="00AA207F" w:rsidP="003C139B">
            <w:pPr>
              <w:spacing w:line="0" w:lineRule="atLeast"/>
              <w:jc w:val="right"/>
              <w:rPr>
                <w:rFonts w:eastAsia="Times New Roman"/>
                <w:color w:val="EE0000"/>
                <w:sz w:val="18"/>
                <w:szCs w:val="18"/>
                <w:lang w:val="es-CO" w:eastAsia="es-CO"/>
              </w:rPr>
            </w:pPr>
            <w:r w:rsidRPr="003639BD">
              <w:rPr>
                <w:rFonts w:eastAsia="Times New Roman"/>
                <w:color w:val="EE0000"/>
                <w:sz w:val="18"/>
                <w:szCs w:val="18"/>
                <w:lang w:val="es-CO" w:eastAsia="es-CO"/>
              </w:rPr>
              <w:t>9100100037726</w:t>
            </w:r>
          </w:p>
        </w:tc>
        <w:tc>
          <w:tcPr>
            <w:tcW w:w="1962" w:type="dxa"/>
            <w:tcBorders>
              <w:top w:val="nil"/>
              <w:left w:val="nil"/>
              <w:bottom w:val="single" w:sz="4" w:space="0" w:color="auto"/>
              <w:right w:val="single" w:sz="4" w:space="0" w:color="auto"/>
            </w:tcBorders>
            <w:vAlign w:val="center"/>
            <w:hideMark/>
          </w:tcPr>
          <w:p w14:paraId="2BB13BDB"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Leticia</w:t>
            </w:r>
          </w:p>
        </w:tc>
        <w:tc>
          <w:tcPr>
            <w:tcW w:w="4057" w:type="dxa"/>
            <w:tcBorders>
              <w:top w:val="nil"/>
              <w:left w:val="nil"/>
              <w:bottom w:val="single" w:sz="4" w:space="0" w:color="auto"/>
              <w:right w:val="single" w:sz="4" w:space="0" w:color="auto"/>
            </w:tcBorders>
            <w:vAlign w:val="center"/>
            <w:hideMark/>
          </w:tcPr>
          <w:p w14:paraId="49521959"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EDUCACIÓN INICIAL PROPIA DIARIA - PROPIA E INTERCULTURAL</w:t>
            </w:r>
          </w:p>
        </w:tc>
        <w:tc>
          <w:tcPr>
            <w:tcW w:w="1131" w:type="dxa"/>
            <w:tcBorders>
              <w:top w:val="nil"/>
              <w:left w:val="nil"/>
              <w:bottom w:val="single" w:sz="4" w:space="0" w:color="auto"/>
              <w:right w:val="single" w:sz="4" w:space="0" w:color="auto"/>
            </w:tcBorders>
            <w:vAlign w:val="center"/>
            <w:hideMark/>
          </w:tcPr>
          <w:p w14:paraId="6DA34E89" w14:textId="77777777" w:rsidR="00AA207F" w:rsidRPr="003639BD" w:rsidRDefault="00AA207F" w:rsidP="003C139B">
            <w:pPr>
              <w:spacing w:line="0" w:lineRule="atLeast"/>
              <w:jc w:val="center"/>
              <w:rPr>
                <w:rFonts w:eastAsia="Times New Roman"/>
                <w:color w:val="EE0000"/>
                <w:sz w:val="18"/>
                <w:szCs w:val="18"/>
                <w:lang w:val="es-CO" w:eastAsia="es-CO"/>
              </w:rPr>
            </w:pPr>
            <w:r w:rsidRPr="003639BD">
              <w:rPr>
                <w:rFonts w:eastAsia="Times New Roman"/>
                <w:color w:val="EE0000"/>
                <w:sz w:val="18"/>
                <w:szCs w:val="18"/>
                <w:lang w:val="es-CO" w:eastAsia="es-CO"/>
              </w:rPr>
              <w:t>20</w:t>
            </w:r>
          </w:p>
        </w:tc>
      </w:tr>
      <w:tr w:rsidR="00AA207F" w:rsidRPr="003639BD" w14:paraId="4BBB204F" w14:textId="77777777" w:rsidTr="003C139B">
        <w:trPr>
          <w:trHeight w:val="430"/>
        </w:trPr>
        <w:tc>
          <w:tcPr>
            <w:tcW w:w="601" w:type="dxa"/>
            <w:tcBorders>
              <w:top w:val="nil"/>
              <w:left w:val="single" w:sz="4" w:space="0" w:color="auto"/>
              <w:bottom w:val="single" w:sz="4" w:space="0" w:color="auto"/>
              <w:right w:val="single" w:sz="4" w:space="0" w:color="auto"/>
            </w:tcBorders>
            <w:vAlign w:val="center"/>
            <w:hideMark/>
          </w:tcPr>
          <w:p w14:paraId="454D0CD4" w14:textId="77777777" w:rsidR="00AA207F" w:rsidRPr="003639BD" w:rsidRDefault="00AA207F" w:rsidP="003C139B">
            <w:pPr>
              <w:spacing w:line="0" w:lineRule="atLeast"/>
              <w:jc w:val="center"/>
              <w:rPr>
                <w:rFonts w:eastAsia="Times New Roman"/>
                <w:b/>
                <w:bCs/>
                <w:color w:val="EE0000"/>
                <w:sz w:val="18"/>
                <w:szCs w:val="18"/>
                <w:lang w:val="es-CO" w:eastAsia="es-CO"/>
              </w:rPr>
            </w:pPr>
            <w:r w:rsidRPr="003639BD">
              <w:rPr>
                <w:rFonts w:eastAsia="Times New Roman"/>
                <w:b/>
                <w:bCs/>
                <w:color w:val="EE0000"/>
                <w:sz w:val="18"/>
                <w:szCs w:val="18"/>
                <w:lang w:val="es-CO" w:eastAsia="es-CO"/>
              </w:rPr>
              <w:t>4</w:t>
            </w:r>
          </w:p>
        </w:tc>
        <w:tc>
          <w:tcPr>
            <w:tcW w:w="1537" w:type="dxa"/>
            <w:tcBorders>
              <w:top w:val="nil"/>
              <w:left w:val="nil"/>
              <w:bottom w:val="single" w:sz="4" w:space="0" w:color="auto"/>
              <w:right w:val="single" w:sz="4" w:space="0" w:color="auto"/>
            </w:tcBorders>
            <w:vAlign w:val="center"/>
            <w:hideMark/>
          </w:tcPr>
          <w:p w14:paraId="37F1FEAD" w14:textId="77777777" w:rsidR="00AA207F" w:rsidRPr="003639BD" w:rsidRDefault="00AA207F" w:rsidP="003C139B">
            <w:pPr>
              <w:spacing w:line="0" w:lineRule="atLeast"/>
              <w:jc w:val="right"/>
              <w:rPr>
                <w:rFonts w:eastAsia="Times New Roman"/>
                <w:color w:val="EE0000"/>
                <w:sz w:val="18"/>
                <w:szCs w:val="18"/>
                <w:lang w:val="es-CO" w:eastAsia="es-CO"/>
              </w:rPr>
            </w:pPr>
            <w:r w:rsidRPr="003639BD">
              <w:rPr>
                <w:rFonts w:eastAsia="Times New Roman"/>
                <w:color w:val="EE0000"/>
                <w:sz w:val="18"/>
                <w:szCs w:val="18"/>
                <w:lang w:val="es-CO" w:eastAsia="es-CO"/>
              </w:rPr>
              <w:t>9100100037846</w:t>
            </w:r>
          </w:p>
        </w:tc>
        <w:tc>
          <w:tcPr>
            <w:tcW w:w="1962" w:type="dxa"/>
            <w:tcBorders>
              <w:top w:val="nil"/>
              <w:left w:val="nil"/>
              <w:bottom w:val="single" w:sz="4" w:space="0" w:color="auto"/>
              <w:right w:val="single" w:sz="4" w:space="0" w:color="auto"/>
            </w:tcBorders>
            <w:vAlign w:val="center"/>
            <w:hideMark/>
          </w:tcPr>
          <w:p w14:paraId="59C40EA2"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Leticia</w:t>
            </w:r>
          </w:p>
        </w:tc>
        <w:tc>
          <w:tcPr>
            <w:tcW w:w="4057" w:type="dxa"/>
            <w:tcBorders>
              <w:top w:val="nil"/>
              <w:left w:val="nil"/>
              <w:bottom w:val="single" w:sz="4" w:space="0" w:color="auto"/>
              <w:right w:val="single" w:sz="4" w:space="0" w:color="auto"/>
            </w:tcBorders>
            <w:vAlign w:val="center"/>
            <w:hideMark/>
          </w:tcPr>
          <w:p w14:paraId="51724A3F"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JARDINES INTERCULTURALES DE EDUCACIÓN INICIAL - A - PROPIA E INTERCULTURAL</w:t>
            </w:r>
          </w:p>
        </w:tc>
        <w:tc>
          <w:tcPr>
            <w:tcW w:w="1131" w:type="dxa"/>
            <w:tcBorders>
              <w:top w:val="nil"/>
              <w:left w:val="nil"/>
              <w:bottom w:val="single" w:sz="4" w:space="0" w:color="auto"/>
              <w:right w:val="single" w:sz="4" w:space="0" w:color="auto"/>
            </w:tcBorders>
            <w:vAlign w:val="center"/>
            <w:hideMark/>
          </w:tcPr>
          <w:p w14:paraId="28973438" w14:textId="77777777" w:rsidR="00AA207F" w:rsidRPr="003639BD" w:rsidRDefault="00AA207F" w:rsidP="003C139B">
            <w:pPr>
              <w:spacing w:line="0" w:lineRule="atLeast"/>
              <w:jc w:val="center"/>
              <w:rPr>
                <w:rFonts w:eastAsia="Times New Roman"/>
                <w:color w:val="EE0000"/>
                <w:sz w:val="18"/>
                <w:szCs w:val="18"/>
                <w:lang w:val="es-CO" w:eastAsia="es-CO"/>
              </w:rPr>
            </w:pPr>
            <w:r w:rsidRPr="003639BD">
              <w:rPr>
                <w:rFonts w:eastAsia="Times New Roman"/>
                <w:color w:val="EE0000"/>
                <w:sz w:val="18"/>
                <w:szCs w:val="18"/>
                <w:lang w:val="es-CO" w:eastAsia="es-CO"/>
              </w:rPr>
              <w:t>40</w:t>
            </w:r>
          </w:p>
        </w:tc>
      </w:tr>
      <w:tr w:rsidR="00AA207F" w:rsidRPr="003639BD" w14:paraId="4E43CAF9" w14:textId="77777777" w:rsidTr="003C139B">
        <w:trPr>
          <w:trHeight w:val="430"/>
        </w:trPr>
        <w:tc>
          <w:tcPr>
            <w:tcW w:w="601" w:type="dxa"/>
            <w:tcBorders>
              <w:top w:val="nil"/>
              <w:left w:val="single" w:sz="4" w:space="0" w:color="auto"/>
              <w:bottom w:val="single" w:sz="4" w:space="0" w:color="auto"/>
              <w:right w:val="single" w:sz="4" w:space="0" w:color="auto"/>
            </w:tcBorders>
            <w:vAlign w:val="center"/>
            <w:hideMark/>
          </w:tcPr>
          <w:p w14:paraId="64D359FA" w14:textId="77777777" w:rsidR="00AA207F" w:rsidRPr="003639BD" w:rsidRDefault="00AA207F" w:rsidP="003C139B">
            <w:pPr>
              <w:spacing w:line="0" w:lineRule="atLeast"/>
              <w:jc w:val="center"/>
              <w:rPr>
                <w:rFonts w:eastAsia="Times New Roman"/>
                <w:b/>
                <w:bCs/>
                <w:color w:val="EE0000"/>
                <w:sz w:val="18"/>
                <w:szCs w:val="18"/>
                <w:lang w:val="es-CO" w:eastAsia="es-CO"/>
              </w:rPr>
            </w:pPr>
            <w:r w:rsidRPr="003639BD">
              <w:rPr>
                <w:rFonts w:eastAsia="Times New Roman"/>
                <w:b/>
                <w:bCs/>
                <w:color w:val="EE0000"/>
                <w:sz w:val="18"/>
                <w:szCs w:val="18"/>
                <w:lang w:val="es-CO" w:eastAsia="es-CO"/>
              </w:rPr>
              <w:t>4</w:t>
            </w:r>
          </w:p>
        </w:tc>
        <w:tc>
          <w:tcPr>
            <w:tcW w:w="1537" w:type="dxa"/>
            <w:tcBorders>
              <w:top w:val="nil"/>
              <w:left w:val="nil"/>
              <w:bottom w:val="single" w:sz="4" w:space="0" w:color="auto"/>
              <w:right w:val="single" w:sz="4" w:space="0" w:color="auto"/>
            </w:tcBorders>
            <w:vAlign w:val="center"/>
            <w:hideMark/>
          </w:tcPr>
          <w:p w14:paraId="1B2FBF83" w14:textId="77777777" w:rsidR="00AA207F" w:rsidRPr="003639BD" w:rsidRDefault="00AA207F" w:rsidP="003C139B">
            <w:pPr>
              <w:spacing w:line="0" w:lineRule="atLeast"/>
              <w:jc w:val="right"/>
              <w:rPr>
                <w:rFonts w:eastAsia="Times New Roman"/>
                <w:color w:val="EE0000"/>
                <w:sz w:val="18"/>
                <w:szCs w:val="18"/>
                <w:lang w:val="es-CO" w:eastAsia="es-CO"/>
              </w:rPr>
            </w:pPr>
            <w:r w:rsidRPr="003639BD">
              <w:rPr>
                <w:rFonts w:eastAsia="Times New Roman"/>
                <w:color w:val="EE0000"/>
                <w:sz w:val="18"/>
                <w:szCs w:val="18"/>
                <w:lang w:val="es-CO" w:eastAsia="es-CO"/>
              </w:rPr>
              <w:t>9100100122792</w:t>
            </w:r>
          </w:p>
        </w:tc>
        <w:tc>
          <w:tcPr>
            <w:tcW w:w="1962" w:type="dxa"/>
            <w:tcBorders>
              <w:top w:val="nil"/>
              <w:left w:val="nil"/>
              <w:bottom w:val="single" w:sz="4" w:space="0" w:color="auto"/>
              <w:right w:val="single" w:sz="4" w:space="0" w:color="auto"/>
            </w:tcBorders>
            <w:vAlign w:val="center"/>
            <w:hideMark/>
          </w:tcPr>
          <w:p w14:paraId="11D2C974"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Leticia</w:t>
            </w:r>
          </w:p>
        </w:tc>
        <w:tc>
          <w:tcPr>
            <w:tcW w:w="4057" w:type="dxa"/>
            <w:tcBorders>
              <w:top w:val="nil"/>
              <w:left w:val="nil"/>
              <w:bottom w:val="single" w:sz="4" w:space="0" w:color="auto"/>
              <w:right w:val="single" w:sz="4" w:space="0" w:color="auto"/>
            </w:tcBorders>
            <w:vAlign w:val="center"/>
            <w:hideMark/>
          </w:tcPr>
          <w:p w14:paraId="5E8717D8"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EDUCACIÓN INICIAL PROPIA DIARIA - PROPIA E INTERCULTURAL</w:t>
            </w:r>
          </w:p>
        </w:tc>
        <w:tc>
          <w:tcPr>
            <w:tcW w:w="1131" w:type="dxa"/>
            <w:tcBorders>
              <w:top w:val="nil"/>
              <w:left w:val="nil"/>
              <w:bottom w:val="single" w:sz="4" w:space="0" w:color="auto"/>
              <w:right w:val="single" w:sz="4" w:space="0" w:color="auto"/>
            </w:tcBorders>
            <w:vAlign w:val="center"/>
            <w:hideMark/>
          </w:tcPr>
          <w:p w14:paraId="7FAA95DA" w14:textId="77777777" w:rsidR="00AA207F" w:rsidRPr="003639BD" w:rsidRDefault="00AA207F" w:rsidP="003C139B">
            <w:pPr>
              <w:spacing w:line="0" w:lineRule="atLeast"/>
              <w:jc w:val="center"/>
              <w:rPr>
                <w:rFonts w:eastAsia="Times New Roman"/>
                <w:color w:val="EE0000"/>
                <w:sz w:val="18"/>
                <w:szCs w:val="18"/>
                <w:lang w:val="es-CO" w:eastAsia="es-CO"/>
              </w:rPr>
            </w:pPr>
            <w:r w:rsidRPr="003639BD">
              <w:rPr>
                <w:rFonts w:eastAsia="Times New Roman"/>
                <w:color w:val="EE0000"/>
                <w:sz w:val="18"/>
                <w:szCs w:val="18"/>
                <w:lang w:val="es-CO" w:eastAsia="es-CO"/>
              </w:rPr>
              <w:t>30</w:t>
            </w:r>
          </w:p>
        </w:tc>
      </w:tr>
      <w:tr w:rsidR="00AA207F" w:rsidRPr="003639BD" w14:paraId="3CF89B46" w14:textId="77777777" w:rsidTr="003C139B">
        <w:trPr>
          <w:trHeight w:val="430"/>
        </w:trPr>
        <w:tc>
          <w:tcPr>
            <w:tcW w:w="601" w:type="dxa"/>
            <w:tcBorders>
              <w:top w:val="nil"/>
              <w:left w:val="single" w:sz="4" w:space="0" w:color="auto"/>
              <w:bottom w:val="single" w:sz="4" w:space="0" w:color="auto"/>
              <w:right w:val="single" w:sz="4" w:space="0" w:color="auto"/>
            </w:tcBorders>
            <w:vAlign w:val="center"/>
            <w:hideMark/>
          </w:tcPr>
          <w:p w14:paraId="19CE9930" w14:textId="77777777" w:rsidR="00AA207F" w:rsidRPr="003639BD" w:rsidRDefault="00AA207F" w:rsidP="003C139B">
            <w:pPr>
              <w:spacing w:line="0" w:lineRule="atLeast"/>
              <w:jc w:val="center"/>
              <w:rPr>
                <w:rFonts w:eastAsia="Times New Roman"/>
                <w:b/>
                <w:bCs/>
                <w:color w:val="EE0000"/>
                <w:sz w:val="18"/>
                <w:szCs w:val="18"/>
                <w:lang w:val="es-CO" w:eastAsia="es-CO"/>
              </w:rPr>
            </w:pPr>
            <w:r w:rsidRPr="003639BD">
              <w:rPr>
                <w:rFonts w:eastAsia="Times New Roman"/>
                <w:b/>
                <w:bCs/>
                <w:color w:val="EE0000"/>
                <w:sz w:val="18"/>
                <w:szCs w:val="18"/>
                <w:lang w:val="es-CO" w:eastAsia="es-CO"/>
              </w:rPr>
              <w:t>4</w:t>
            </w:r>
          </w:p>
        </w:tc>
        <w:tc>
          <w:tcPr>
            <w:tcW w:w="1537" w:type="dxa"/>
            <w:tcBorders>
              <w:top w:val="nil"/>
              <w:left w:val="nil"/>
              <w:bottom w:val="single" w:sz="4" w:space="0" w:color="auto"/>
              <w:right w:val="single" w:sz="4" w:space="0" w:color="auto"/>
            </w:tcBorders>
            <w:vAlign w:val="center"/>
            <w:hideMark/>
          </w:tcPr>
          <w:p w14:paraId="25D77B0A" w14:textId="77777777" w:rsidR="00AA207F" w:rsidRPr="003639BD" w:rsidRDefault="00AA207F" w:rsidP="003C139B">
            <w:pPr>
              <w:spacing w:line="0" w:lineRule="atLeast"/>
              <w:jc w:val="right"/>
              <w:rPr>
                <w:rFonts w:eastAsia="Times New Roman"/>
                <w:color w:val="EE0000"/>
                <w:sz w:val="18"/>
                <w:szCs w:val="18"/>
                <w:lang w:val="es-CO" w:eastAsia="es-CO"/>
              </w:rPr>
            </w:pPr>
            <w:r w:rsidRPr="003639BD">
              <w:rPr>
                <w:rFonts w:eastAsia="Times New Roman"/>
                <w:color w:val="EE0000"/>
                <w:sz w:val="18"/>
                <w:szCs w:val="18"/>
                <w:lang w:val="es-CO" w:eastAsia="es-CO"/>
              </w:rPr>
              <w:t>9100100122793</w:t>
            </w:r>
          </w:p>
        </w:tc>
        <w:tc>
          <w:tcPr>
            <w:tcW w:w="1962" w:type="dxa"/>
            <w:tcBorders>
              <w:top w:val="nil"/>
              <w:left w:val="nil"/>
              <w:bottom w:val="single" w:sz="4" w:space="0" w:color="auto"/>
              <w:right w:val="single" w:sz="4" w:space="0" w:color="auto"/>
            </w:tcBorders>
            <w:vAlign w:val="center"/>
            <w:hideMark/>
          </w:tcPr>
          <w:p w14:paraId="5697F5BD"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Leticia</w:t>
            </w:r>
          </w:p>
        </w:tc>
        <w:tc>
          <w:tcPr>
            <w:tcW w:w="4057" w:type="dxa"/>
            <w:tcBorders>
              <w:top w:val="nil"/>
              <w:left w:val="nil"/>
              <w:bottom w:val="single" w:sz="4" w:space="0" w:color="auto"/>
              <w:right w:val="single" w:sz="4" w:space="0" w:color="auto"/>
            </w:tcBorders>
            <w:vAlign w:val="center"/>
            <w:hideMark/>
          </w:tcPr>
          <w:p w14:paraId="1EBB3BF6"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EDUCACIÓN INICIAL PROPIA DIARIA - PROPIA E INTERCULTURAL</w:t>
            </w:r>
          </w:p>
        </w:tc>
        <w:tc>
          <w:tcPr>
            <w:tcW w:w="1131" w:type="dxa"/>
            <w:tcBorders>
              <w:top w:val="nil"/>
              <w:left w:val="nil"/>
              <w:bottom w:val="single" w:sz="4" w:space="0" w:color="auto"/>
              <w:right w:val="single" w:sz="4" w:space="0" w:color="auto"/>
            </w:tcBorders>
            <w:vAlign w:val="center"/>
            <w:hideMark/>
          </w:tcPr>
          <w:p w14:paraId="0FF82037" w14:textId="77777777" w:rsidR="00AA207F" w:rsidRPr="003639BD" w:rsidRDefault="00AA207F" w:rsidP="003C139B">
            <w:pPr>
              <w:spacing w:line="0" w:lineRule="atLeast"/>
              <w:jc w:val="center"/>
              <w:rPr>
                <w:rFonts w:eastAsia="Times New Roman"/>
                <w:color w:val="EE0000"/>
                <w:sz w:val="18"/>
                <w:szCs w:val="18"/>
                <w:lang w:val="es-CO" w:eastAsia="es-CO"/>
              </w:rPr>
            </w:pPr>
            <w:r w:rsidRPr="003639BD">
              <w:rPr>
                <w:rFonts w:eastAsia="Times New Roman"/>
                <w:color w:val="EE0000"/>
                <w:sz w:val="18"/>
                <w:szCs w:val="18"/>
                <w:lang w:val="es-CO" w:eastAsia="es-CO"/>
              </w:rPr>
              <w:t>25</w:t>
            </w:r>
          </w:p>
        </w:tc>
      </w:tr>
      <w:tr w:rsidR="00AA207F" w:rsidRPr="003639BD" w14:paraId="4DF60ACC" w14:textId="77777777" w:rsidTr="003C139B">
        <w:trPr>
          <w:trHeight w:val="430"/>
        </w:trPr>
        <w:tc>
          <w:tcPr>
            <w:tcW w:w="601" w:type="dxa"/>
            <w:tcBorders>
              <w:top w:val="nil"/>
              <w:left w:val="single" w:sz="4" w:space="0" w:color="auto"/>
              <w:bottom w:val="single" w:sz="4" w:space="0" w:color="auto"/>
              <w:right w:val="single" w:sz="4" w:space="0" w:color="auto"/>
            </w:tcBorders>
            <w:vAlign w:val="center"/>
            <w:hideMark/>
          </w:tcPr>
          <w:p w14:paraId="2869963C" w14:textId="77777777" w:rsidR="00AA207F" w:rsidRPr="003639BD" w:rsidRDefault="00AA207F" w:rsidP="003C139B">
            <w:pPr>
              <w:spacing w:line="0" w:lineRule="atLeast"/>
              <w:jc w:val="center"/>
              <w:rPr>
                <w:rFonts w:eastAsia="Times New Roman"/>
                <w:b/>
                <w:bCs/>
                <w:color w:val="EE0000"/>
                <w:sz w:val="18"/>
                <w:szCs w:val="18"/>
                <w:lang w:val="es-CO" w:eastAsia="es-CO"/>
              </w:rPr>
            </w:pPr>
            <w:r w:rsidRPr="003639BD">
              <w:rPr>
                <w:rFonts w:eastAsia="Times New Roman"/>
                <w:b/>
                <w:bCs/>
                <w:color w:val="EE0000"/>
                <w:sz w:val="18"/>
                <w:szCs w:val="18"/>
                <w:lang w:val="es-CO" w:eastAsia="es-CO"/>
              </w:rPr>
              <w:t>4</w:t>
            </w:r>
          </w:p>
        </w:tc>
        <w:tc>
          <w:tcPr>
            <w:tcW w:w="1537" w:type="dxa"/>
            <w:tcBorders>
              <w:top w:val="nil"/>
              <w:left w:val="nil"/>
              <w:bottom w:val="single" w:sz="4" w:space="0" w:color="auto"/>
              <w:right w:val="single" w:sz="4" w:space="0" w:color="auto"/>
            </w:tcBorders>
            <w:vAlign w:val="center"/>
            <w:hideMark/>
          </w:tcPr>
          <w:p w14:paraId="75B55269" w14:textId="77777777" w:rsidR="00AA207F" w:rsidRPr="003639BD" w:rsidRDefault="00AA207F" w:rsidP="003C139B">
            <w:pPr>
              <w:spacing w:line="0" w:lineRule="atLeast"/>
              <w:jc w:val="right"/>
              <w:rPr>
                <w:rFonts w:eastAsia="Times New Roman"/>
                <w:color w:val="EE0000"/>
                <w:sz w:val="18"/>
                <w:szCs w:val="18"/>
                <w:lang w:val="es-CO" w:eastAsia="es-CO"/>
              </w:rPr>
            </w:pPr>
            <w:r w:rsidRPr="003639BD">
              <w:rPr>
                <w:rFonts w:eastAsia="Times New Roman"/>
                <w:color w:val="EE0000"/>
                <w:sz w:val="18"/>
                <w:szCs w:val="18"/>
                <w:lang w:val="es-CO" w:eastAsia="es-CO"/>
              </w:rPr>
              <w:t>910011130849</w:t>
            </w:r>
          </w:p>
        </w:tc>
        <w:tc>
          <w:tcPr>
            <w:tcW w:w="1962" w:type="dxa"/>
            <w:tcBorders>
              <w:top w:val="nil"/>
              <w:left w:val="nil"/>
              <w:bottom w:val="single" w:sz="4" w:space="0" w:color="auto"/>
              <w:right w:val="single" w:sz="4" w:space="0" w:color="auto"/>
            </w:tcBorders>
            <w:vAlign w:val="center"/>
            <w:hideMark/>
          </w:tcPr>
          <w:p w14:paraId="48278573"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Leticia</w:t>
            </w:r>
          </w:p>
        </w:tc>
        <w:tc>
          <w:tcPr>
            <w:tcW w:w="4057" w:type="dxa"/>
            <w:tcBorders>
              <w:top w:val="nil"/>
              <w:left w:val="nil"/>
              <w:bottom w:val="single" w:sz="4" w:space="0" w:color="auto"/>
              <w:right w:val="single" w:sz="4" w:space="0" w:color="auto"/>
            </w:tcBorders>
            <w:vAlign w:val="center"/>
            <w:hideMark/>
          </w:tcPr>
          <w:p w14:paraId="2F3757A2"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EDUCACIÓN INICIAL PROPIA DIARIA - PROPIA E INTERCULTURAL</w:t>
            </w:r>
          </w:p>
        </w:tc>
        <w:tc>
          <w:tcPr>
            <w:tcW w:w="1131" w:type="dxa"/>
            <w:tcBorders>
              <w:top w:val="nil"/>
              <w:left w:val="nil"/>
              <w:bottom w:val="single" w:sz="4" w:space="0" w:color="auto"/>
              <w:right w:val="single" w:sz="4" w:space="0" w:color="auto"/>
            </w:tcBorders>
            <w:vAlign w:val="center"/>
            <w:hideMark/>
          </w:tcPr>
          <w:p w14:paraId="7929A6EF" w14:textId="77777777" w:rsidR="00AA207F" w:rsidRPr="003639BD" w:rsidRDefault="00AA207F" w:rsidP="003C139B">
            <w:pPr>
              <w:spacing w:line="0" w:lineRule="atLeast"/>
              <w:jc w:val="center"/>
              <w:rPr>
                <w:rFonts w:eastAsia="Times New Roman"/>
                <w:color w:val="EE0000"/>
                <w:sz w:val="18"/>
                <w:szCs w:val="18"/>
                <w:lang w:val="es-CO" w:eastAsia="es-CO"/>
              </w:rPr>
            </w:pPr>
            <w:r w:rsidRPr="003639BD">
              <w:rPr>
                <w:rFonts w:eastAsia="Times New Roman"/>
                <w:color w:val="EE0000"/>
                <w:sz w:val="18"/>
                <w:szCs w:val="18"/>
                <w:lang w:val="es-CO" w:eastAsia="es-CO"/>
              </w:rPr>
              <w:t>15</w:t>
            </w:r>
          </w:p>
        </w:tc>
      </w:tr>
      <w:tr w:rsidR="00AA207F" w:rsidRPr="003639BD" w14:paraId="6D3E18DF" w14:textId="77777777" w:rsidTr="003C139B">
        <w:trPr>
          <w:trHeight w:val="430"/>
        </w:trPr>
        <w:tc>
          <w:tcPr>
            <w:tcW w:w="601" w:type="dxa"/>
            <w:tcBorders>
              <w:top w:val="nil"/>
              <w:left w:val="single" w:sz="4" w:space="0" w:color="auto"/>
              <w:bottom w:val="single" w:sz="4" w:space="0" w:color="auto"/>
              <w:right w:val="single" w:sz="4" w:space="0" w:color="auto"/>
            </w:tcBorders>
            <w:vAlign w:val="center"/>
            <w:hideMark/>
          </w:tcPr>
          <w:p w14:paraId="73090434" w14:textId="77777777" w:rsidR="00AA207F" w:rsidRPr="003639BD" w:rsidRDefault="00AA207F" w:rsidP="003C139B">
            <w:pPr>
              <w:spacing w:line="0" w:lineRule="atLeast"/>
              <w:jc w:val="center"/>
              <w:rPr>
                <w:rFonts w:eastAsia="Times New Roman"/>
                <w:b/>
                <w:bCs/>
                <w:color w:val="EE0000"/>
                <w:sz w:val="18"/>
                <w:szCs w:val="18"/>
                <w:lang w:val="es-CO" w:eastAsia="es-CO"/>
              </w:rPr>
            </w:pPr>
            <w:r w:rsidRPr="003639BD">
              <w:rPr>
                <w:rFonts w:eastAsia="Times New Roman"/>
                <w:b/>
                <w:bCs/>
                <w:color w:val="EE0000"/>
                <w:sz w:val="18"/>
                <w:szCs w:val="18"/>
                <w:lang w:val="es-CO" w:eastAsia="es-CO"/>
              </w:rPr>
              <w:t>4</w:t>
            </w:r>
          </w:p>
        </w:tc>
        <w:tc>
          <w:tcPr>
            <w:tcW w:w="1537" w:type="dxa"/>
            <w:tcBorders>
              <w:top w:val="nil"/>
              <w:left w:val="nil"/>
              <w:bottom w:val="single" w:sz="4" w:space="0" w:color="auto"/>
              <w:right w:val="single" w:sz="4" w:space="0" w:color="auto"/>
            </w:tcBorders>
            <w:vAlign w:val="center"/>
            <w:hideMark/>
          </w:tcPr>
          <w:p w14:paraId="3BF345C3" w14:textId="77777777" w:rsidR="00AA207F" w:rsidRPr="003639BD" w:rsidRDefault="00AA207F" w:rsidP="003C139B">
            <w:pPr>
              <w:spacing w:line="0" w:lineRule="atLeast"/>
              <w:jc w:val="right"/>
              <w:rPr>
                <w:rFonts w:eastAsia="Times New Roman"/>
                <w:color w:val="EE0000"/>
                <w:sz w:val="18"/>
                <w:szCs w:val="18"/>
                <w:lang w:val="es-CO" w:eastAsia="es-CO"/>
              </w:rPr>
            </w:pPr>
            <w:r w:rsidRPr="003639BD">
              <w:rPr>
                <w:rFonts w:eastAsia="Times New Roman"/>
                <w:color w:val="EE0000"/>
                <w:sz w:val="18"/>
                <w:szCs w:val="18"/>
                <w:lang w:val="es-CO" w:eastAsia="es-CO"/>
              </w:rPr>
              <w:t>910011146413</w:t>
            </w:r>
          </w:p>
        </w:tc>
        <w:tc>
          <w:tcPr>
            <w:tcW w:w="1962" w:type="dxa"/>
            <w:tcBorders>
              <w:top w:val="nil"/>
              <w:left w:val="nil"/>
              <w:bottom w:val="single" w:sz="4" w:space="0" w:color="auto"/>
              <w:right w:val="single" w:sz="4" w:space="0" w:color="auto"/>
            </w:tcBorders>
            <w:vAlign w:val="center"/>
            <w:hideMark/>
          </w:tcPr>
          <w:p w14:paraId="7EC821E1"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Leticia</w:t>
            </w:r>
          </w:p>
        </w:tc>
        <w:tc>
          <w:tcPr>
            <w:tcW w:w="4057" w:type="dxa"/>
            <w:tcBorders>
              <w:top w:val="nil"/>
              <w:left w:val="nil"/>
              <w:bottom w:val="single" w:sz="4" w:space="0" w:color="auto"/>
              <w:right w:val="single" w:sz="4" w:space="0" w:color="auto"/>
            </w:tcBorders>
            <w:vAlign w:val="center"/>
            <w:hideMark/>
          </w:tcPr>
          <w:p w14:paraId="5EC89EFC"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EDUCACIÓN INICIAL PROPIA DIARIA - PROPIA E INTERCULTURAL</w:t>
            </w:r>
          </w:p>
        </w:tc>
        <w:tc>
          <w:tcPr>
            <w:tcW w:w="1131" w:type="dxa"/>
            <w:tcBorders>
              <w:top w:val="nil"/>
              <w:left w:val="nil"/>
              <w:bottom w:val="single" w:sz="4" w:space="0" w:color="auto"/>
              <w:right w:val="single" w:sz="4" w:space="0" w:color="auto"/>
            </w:tcBorders>
            <w:vAlign w:val="center"/>
            <w:hideMark/>
          </w:tcPr>
          <w:p w14:paraId="51881944" w14:textId="77777777" w:rsidR="00AA207F" w:rsidRPr="003639BD" w:rsidRDefault="00AA207F" w:rsidP="003C139B">
            <w:pPr>
              <w:spacing w:line="0" w:lineRule="atLeast"/>
              <w:jc w:val="center"/>
              <w:rPr>
                <w:rFonts w:eastAsia="Times New Roman"/>
                <w:color w:val="EE0000"/>
                <w:sz w:val="18"/>
                <w:szCs w:val="18"/>
                <w:lang w:val="es-CO" w:eastAsia="es-CO"/>
              </w:rPr>
            </w:pPr>
            <w:r w:rsidRPr="003639BD">
              <w:rPr>
                <w:rFonts w:eastAsia="Times New Roman"/>
                <w:color w:val="EE0000"/>
                <w:sz w:val="18"/>
                <w:szCs w:val="18"/>
                <w:lang w:val="es-CO" w:eastAsia="es-CO"/>
              </w:rPr>
              <w:t>15</w:t>
            </w:r>
          </w:p>
        </w:tc>
      </w:tr>
      <w:tr w:rsidR="00AA207F" w:rsidRPr="003639BD" w14:paraId="729712DF" w14:textId="77777777" w:rsidTr="003C139B">
        <w:trPr>
          <w:trHeight w:val="430"/>
        </w:trPr>
        <w:tc>
          <w:tcPr>
            <w:tcW w:w="601" w:type="dxa"/>
            <w:tcBorders>
              <w:top w:val="nil"/>
              <w:left w:val="single" w:sz="4" w:space="0" w:color="auto"/>
              <w:bottom w:val="single" w:sz="4" w:space="0" w:color="auto"/>
              <w:right w:val="single" w:sz="4" w:space="0" w:color="auto"/>
            </w:tcBorders>
            <w:vAlign w:val="center"/>
            <w:hideMark/>
          </w:tcPr>
          <w:p w14:paraId="024D14AF" w14:textId="77777777" w:rsidR="00AA207F" w:rsidRPr="003639BD" w:rsidRDefault="00AA207F" w:rsidP="003C139B">
            <w:pPr>
              <w:spacing w:line="0" w:lineRule="atLeast"/>
              <w:jc w:val="center"/>
              <w:rPr>
                <w:rFonts w:eastAsia="Times New Roman"/>
                <w:b/>
                <w:bCs/>
                <w:color w:val="EE0000"/>
                <w:sz w:val="18"/>
                <w:szCs w:val="18"/>
                <w:lang w:val="es-CO" w:eastAsia="es-CO"/>
              </w:rPr>
            </w:pPr>
            <w:r w:rsidRPr="003639BD">
              <w:rPr>
                <w:rFonts w:eastAsia="Times New Roman"/>
                <w:b/>
                <w:bCs/>
                <w:color w:val="EE0000"/>
                <w:sz w:val="18"/>
                <w:szCs w:val="18"/>
                <w:lang w:val="es-CO" w:eastAsia="es-CO"/>
              </w:rPr>
              <w:t>4</w:t>
            </w:r>
          </w:p>
        </w:tc>
        <w:tc>
          <w:tcPr>
            <w:tcW w:w="1537" w:type="dxa"/>
            <w:tcBorders>
              <w:top w:val="nil"/>
              <w:left w:val="nil"/>
              <w:bottom w:val="single" w:sz="4" w:space="0" w:color="auto"/>
              <w:right w:val="single" w:sz="4" w:space="0" w:color="auto"/>
            </w:tcBorders>
            <w:vAlign w:val="center"/>
            <w:hideMark/>
          </w:tcPr>
          <w:p w14:paraId="621F1FD1" w14:textId="77777777" w:rsidR="00AA207F" w:rsidRPr="003639BD" w:rsidRDefault="00AA207F" w:rsidP="003C139B">
            <w:pPr>
              <w:spacing w:line="0" w:lineRule="atLeast"/>
              <w:jc w:val="right"/>
              <w:rPr>
                <w:rFonts w:eastAsia="Times New Roman"/>
                <w:color w:val="EE0000"/>
                <w:sz w:val="18"/>
                <w:szCs w:val="18"/>
                <w:lang w:val="es-CO" w:eastAsia="es-CO"/>
              </w:rPr>
            </w:pPr>
            <w:r w:rsidRPr="003639BD">
              <w:rPr>
                <w:rFonts w:eastAsia="Times New Roman"/>
                <w:color w:val="EE0000"/>
                <w:sz w:val="18"/>
                <w:szCs w:val="18"/>
                <w:lang w:val="es-CO" w:eastAsia="es-CO"/>
              </w:rPr>
              <w:t>9126300122811</w:t>
            </w:r>
          </w:p>
        </w:tc>
        <w:tc>
          <w:tcPr>
            <w:tcW w:w="1962" w:type="dxa"/>
            <w:tcBorders>
              <w:top w:val="nil"/>
              <w:left w:val="nil"/>
              <w:bottom w:val="single" w:sz="4" w:space="0" w:color="auto"/>
              <w:right w:val="single" w:sz="4" w:space="0" w:color="auto"/>
            </w:tcBorders>
            <w:vAlign w:val="center"/>
            <w:hideMark/>
          </w:tcPr>
          <w:p w14:paraId="5F146F24"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 xml:space="preserve">El Encanto </w:t>
            </w:r>
          </w:p>
        </w:tc>
        <w:tc>
          <w:tcPr>
            <w:tcW w:w="4057" w:type="dxa"/>
            <w:tcBorders>
              <w:top w:val="nil"/>
              <w:left w:val="nil"/>
              <w:bottom w:val="single" w:sz="4" w:space="0" w:color="auto"/>
              <w:right w:val="single" w:sz="4" w:space="0" w:color="auto"/>
            </w:tcBorders>
            <w:vAlign w:val="center"/>
            <w:hideMark/>
          </w:tcPr>
          <w:p w14:paraId="2DF89D3C"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EDUCACIÓN INICIAL PROPIA DIARIA - PROPIA E INTERCULTURAL</w:t>
            </w:r>
          </w:p>
        </w:tc>
        <w:tc>
          <w:tcPr>
            <w:tcW w:w="1131" w:type="dxa"/>
            <w:tcBorders>
              <w:top w:val="nil"/>
              <w:left w:val="nil"/>
              <w:bottom w:val="single" w:sz="4" w:space="0" w:color="auto"/>
              <w:right w:val="single" w:sz="4" w:space="0" w:color="auto"/>
            </w:tcBorders>
            <w:vAlign w:val="center"/>
            <w:hideMark/>
          </w:tcPr>
          <w:p w14:paraId="35B4C284" w14:textId="77777777" w:rsidR="00AA207F" w:rsidRPr="003639BD" w:rsidRDefault="00AA207F" w:rsidP="003C139B">
            <w:pPr>
              <w:spacing w:line="0" w:lineRule="atLeast"/>
              <w:jc w:val="center"/>
              <w:rPr>
                <w:rFonts w:eastAsia="Times New Roman"/>
                <w:color w:val="EE0000"/>
                <w:sz w:val="18"/>
                <w:szCs w:val="18"/>
                <w:lang w:val="es-CO" w:eastAsia="es-CO"/>
              </w:rPr>
            </w:pPr>
            <w:r w:rsidRPr="003639BD">
              <w:rPr>
                <w:rFonts w:eastAsia="Times New Roman"/>
                <w:color w:val="EE0000"/>
                <w:sz w:val="18"/>
                <w:szCs w:val="18"/>
                <w:lang w:val="es-CO" w:eastAsia="es-CO"/>
              </w:rPr>
              <w:t>22</w:t>
            </w:r>
          </w:p>
        </w:tc>
      </w:tr>
      <w:tr w:rsidR="00AA207F" w:rsidRPr="003639BD" w14:paraId="279C340F" w14:textId="77777777" w:rsidTr="003C139B">
        <w:trPr>
          <w:trHeight w:val="430"/>
        </w:trPr>
        <w:tc>
          <w:tcPr>
            <w:tcW w:w="601" w:type="dxa"/>
            <w:tcBorders>
              <w:top w:val="nil"/>
              <w:left w:val="single" w:sz="4" w:space="0" w:color="auto"/>
              <w:bottom w:val="single" w:sz="4" w:space="0" w:color="auto"/>
              <w:right w:val="single" w:sz="4" w:space="0" w:color="auto"/>
            </w:tcBorders>
            <w:vAlign w:val="center"/>
            <w:hideMark/>
          </w:tcPr>
          <w:p w14:paraId="28BBFBCF" w14:textId="77777777" w:rsidR="00AA207F" w:rsidRPr="003639BD" w:rsidRDefault="00AA207F" w:rsidP="003C139B">
            <w:pPr>
              <w:spacing w:line="0" w:lineRule="atLeast"/>
              <w:jc w:val="center"/>
              <w:rPr>
                <w:rFonts w:eastAsia="Times New Roman"/>
                <w:b/>
                <w:bCs/>
                <w:color w:val="EE0000"/>
                <w:sz w:val="18"/>
                <w:szCs w:val="18"/>
                <w:lang w:val="es-CO" w:eastAsia="es-CO"/>
              </w:rPr>
            </w:pPr>
            <w:r w:rsidRPr="003639BD">
              <w:rPr>
                <w:rFonts w:eastAsia="Times New Roman"/>
                <w:b/>
                <w:bCs/>
                <w:color w:val="EE0000"/>
                <w:sz w:val="18"/>
                <w:szCs w:val="18"/>
                <w:lang w:val="es-CO" w:eastAsia="es-CO"/>
              </w:rPr>
              <w:t>4</w:t>
            </w:r>
          </w:p>
        </w:tc>
        <w:tc>
          <w:tcPr>
            <w:tcW w:w="1537" w:type="dxa"/>
            <w:tcBorders>
              <w:top w:val="nil"/>
              <w:left w:val="nil"/>
              <w:bottom w:val="single" w:sz="4" w:space="0" w:color="auto"/>
              <w:right w:val="single" w:sz="4" w:space="0" w:color="auto"/>
            </w:tcBorders>
            <w:vAlign w:val="center"/>
            <w:hideMark/>
          </w:tcPr>
          <w:p w14:paraId="4EB80559" w14:textId="77777777" w:rsidR="00AA207F" w:rsidRPr="003639BD" w:rsidRDefault="00AA207F" w:rsidP="003C139B">
            <w:pPr>
              <w:spacing w:line="0" w:lineRule="atLeast"/>
              <w:jc w:val="right"/>
              <w:rPr>
                <w:rFonts w:eastAsia="Times New Roman"/>
                <w:color w:val="EE0000"/>
                <w:sz w:val="18"/>
                <w:szCs w:val="18"/>
                <w:lang w:val="es-CO" w:eastAsia="es-CO"/>
              </w:rPr>
            </w:pPr>
            <w:r w:rsidRPr="003639BD">
              <w:rPr>
                <w:rFonts w:eastAsia="Times New Roman"/>
                <w:color w:val="EE0000"/>
                <w:sz w:val="18"/>
                <w:szCs w:val="18"/>
                <w:lang w:val="es-CO" w:eastAsia="es-CO"/>
              </w:rPr>
              <w:t>9126300129608</w:t>
            </w:r>
          </w:p>
        </w:tc>
        <w:tc>
          <w:tcPr>
            <w:tcW w:w="1962" w:type="dxa"/>
            <w:tcBorders>
              <w:top w:val="nil"/>
              <w:left w:val="nil"/>
              <w:bottom w:val="single" w:sz="4" w:space="0" w:color="auto"/>
              <w:right w:val="single" w:sz="4" w:space="0" w:color="auto"/>
            </w:tcBorders>
            <w:vAlign w:val="center"/>
            <w:hideMark/>
          </w:tcPr>
          <w:p w14:paraId="04B1F64F"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 xml:space="preserve">El Encanto </w:t>
            </w:r>
          </w:p>
        </w:tc>
        <w:tc>
          <w:tcPr>
            <w:tcW w:w="4057" w:type="dxa"/>
            <w:tcBorders>
              <w:top w:val="nil"/>
              <w:left w:val="nil"/>
              <w:bottom w:val="single" w:sz="4" w:space="0" w:color="auto"/>
              <w:right w:val="single" w:sz="4" w:space="0" w:color="auto"/>
            </w:tcBorders>
            <w:vAlign w:val="center"/>
            <w:hideMark/>
          </w:tcPr>
          <w:p w14:paraId="3A42F969"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EDUCACIÓN INICIAL PROPIA DIARIA - PROPIA E INTERCULTURAL</w:t>
            </w:r>
          </w:p>
        </w:tc>
        <w:tc>
          <w:tcPr>
            <w:tcW w:w="1131" w:type="dxa"/>
            <w:tcBorders>
              <w:top w:val="nil"/>
              <w:left w:val="nil"/>
              <w:bottom w:val="single" w:sz="4" w:space="0" w:color="auto"/>
              <w:right w:val="single" w:sz="4" w:space="0" w:color="auto"/>
            </w:tcBorders>
            <w:vAlign w:val="center"/>
            <w:hideMark/>
          </w:tcPr>
          <w:p w14:paraId="3666FA47" w14:textId="77777777" w:rsidR="00AA207F" w:rsidRPr="003639BD" w:rsidRDefault="00AA207F" w:rsidP="003C139B">
            <w:pPr>
              <w:spacing w:line="0" w:lineRule="atLeast"/>
              <w:jc w:val="center"/>
              <w:rPr>
                <w:rFonts w:eastAsia="Times New Roman"/>
                <w:color w:val="EE0000"/>
                <w:sz w:val="18"/>
                <w:szCs w:val="18"/>
                <w:lang w:val="es-CO" w:eastAsia="es-CO"/>
              </w:rPr>
            </w:pPr>
            <w:r w:rsidRPr="003639BD">
              <w:rPr>
                <w:rFonts w:eastAsia="Times New Roman"/>
                <w:color w:val="EE0000"/>
                <w:sz w:val="18"/>
                <w:szCs w:val="18"/>
                <w:lang w:val="es-CO" w:eastAsia="es-CO"/>
              </w:rPr>
              <w:t>20</w:t>
            </w:r>
          </w:p>
        </w:tc>
      </w:tr>
      <w:tr w:rsidR="00AA207F" w:rsidRPr="003639BD" w14:paraId="1420363B" w14:textId="77777777" w:rsidTr="003C139B">
        <w:trPr>
          <w:trHeight w:val="430"/>
        </w:trPr>
        <w:tc>
          <w:tcPr>
            <w:tcW w:w="601" w:type="dxa"/>
            <w:tcBorders>
              <w:top w:val="nil"/>
              <w:left w:val="single" w:sz="4" w:space="0" w:color="auto"/>
              <w:bottom w:val="single" w:sz="4" w:space="0" w:color="auto"/>
              <w:right w:val="single" w:sz="4" w:space="0" w:color="auto"/>
            </w:tcBorders>
            <w:vAlign w:val="center"/>
            <w:hideMark/>
          </w:tcPr>
          <w:p w14:paraId="2E85FB1E" w14:textId="77777777" w:rsidR="00AA207F" w:rsidRPr="003639BD" w:rsidRDefault="00AA207F" w:rsidP="003C139B">
            <w:pPr>
              <w:spacing w:line="0" w:lineRule="atLeast"/>
              <w:jc w:val="center"/>
              <w:rPr>
                <w:rFonts w:eastAsia="Times New Roman"/>
                <w:b/>
                <w:bCs/>
                <w:color w:val="EE0000"/>
                <w:sz w:val="18"/>
                <w:szCs w:val="18"/>
                <w:lang w:val="es-CO" w:eastAsia="es-CO"/>
              </w:rPr>
            </w:pPr>
            <w:r w:rsidRPr="003639BD">
              <w:rPr>
                <w:rFonts w:eastAsia="Times New Roman"/>
                <w:b/>
                <w:bCs/>
                <w:color w:val="EE0000"/>
                <w:sz w:val="18"/>
                <w:szCs w:val="18"/>
                <w:lang w:val="es-CO" w:eastAsia="es-CO"/>
              </w:rPr>
              <w:t>4</w:t>
            </w:r>
          </w:p>
        </w:tc>
        <w:tc>
          <w:tcPr>
            <w:tcW w:w="1537" w:type="dxa"/>
            <w:tcBorders>
              <w:top w:val="nil"/>
              <w:left w:val="nil"/>
              <w:bottom w:val="single" w:sz="4" w:space="0" w:color="auto"/>
              <w:right w:val="single" w:sz="4" w:space="0" w:color="auto"/>
            </w:tcBorders>
            <w:vAlign w:val="center"/>
            <w:hideMark/>
          </w:tcPr>
          <w:p w14:paraId="64FF754E" w14:textId="77777777" w:rsidR="00AA207F" w:rsidRPr="003639BD" w:rsidRDefault="00AA207F" w:rsidP="003C139B">
            <w:pPr>
              <w:spacing w:line="0" w:lineRule="atLeast"/>
              <w:jc w:val="right"/>
              <w:rPr>
                <w:rFonts w:eastAsia="Times New Roman"/>
                <w:color w:val="EE0000"/>
                <w:sz w:val="18"/>
                <w:szCs w:val="18"/>
                <w:lang w:val="es-CO" w:eastAsia="es-CO"/>
              </w:rPr>
            </w:pPr>
            <w:r w:rsidRPr="003639BD">
              <w:rPr>
                <w:rFonts w:eastAsia="Times New Roman"/>
                <w:color w:val="EE0000"/>
                <w:sz w:val="18"/>
                <w:szCs w:val="18"/>
                <w:lang w:val="es-CO" w:eastAsia="es-CO"/>
              </w:rPr>
              <w:t>9140500131044</w:t>
            </w:r>
          </w:p>
        </w:tc>
        <w:tc>
          <w:tcPr>
            <w:tcW w:w="1962" w:type="dxa"/>
            <w:tcBorders>
              <w:top w:val="nil"/>
              <w:left w:val="nil"/>
              <w:bottom w:val="single" w:sz="4" w:space="0" w:color="auto"/>
              <w:right w:val="single" w:sz="4" w:space="0" w:color="auto"/>
            </w:tcBorders>
            <w:vAlign w:val="center"/>
            <w:hideMark/>
          </w:tcPr>
          <w:p w14:paraId="37440F26"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La Chorrera</w:t>
            </w:r>
          </w:p>
        </w:tc>
        <w:tc>
          <w:tcPr>
            <w:tcW w:w="4057" w:type="dxa"/>
            <w:tcBorders>
              <w:top w:val="nil"/>
              <w:left w:val="nil"/>
              <w:bottom w:val="single" w:sz="4" w:space="0" w:color="auto"/>
              <w:right w:val="single" w:sz="4" w:space="0" w:color="auto"/>
            </w:tcBorders>
            <w:vAlign w:val="center"/>
            <w:hideMark/>
          </w:tcPr>
          <w:p w14:paraId="4905E82A"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EDUCACIÓN INICIAL PROPIA DIARIA - PROPIA E INTERCULTURAL</w:t>
            </w:r>
          </w:p>
        </w:tc>
        <w:tc>
          <w:tcPr>
            <w:tcW w:w="1131" w:type="dxa"/>
            <w:tcBorders>
              <w:top w:val="nil"/>
              <w:left w:val="nil"/>
              <w:bottom w:val="single" w:sz="4" w:space="0" w:color="auto"/>
              <w:right w:val="single" w:sz="4" w:space="0" w:color="auto"/>
            </w:tcBorders>
            <w:vAlign w:val="center"/>
            <w:hideMark/>
          </w:tcPr>
          <w:p w14:paraId="02A8786A" w14:textId="77777777" w:rsidR="00AA207F" w:rsidRPr="003639BD" w:rsidRDefault="00AA207F" w:rsidP="003C139B">
            <w:pPr>
              <w:spacing w:line="0" w:lineRule="atLeast"/>
              <w:jc w:val="center"/>
              <w:rPr>
                <w:rFonts w:eastAsia="Times New Roman"/>
                <w:color w:val="EE0000"/>
                <w:sz w:val="18"/>
                <w:szCs w:val="18"/>
                <w:lang w:val="es-CO" w:eastAsia="es-CO"/>
              </w:rPr>
            </w:pPr>
            <w:r w:rsidRPr="003639BD">
              <w:rPr>
                <w:rFonts w:eastAsia="Times New Roman"/>
                <w:color w:val="EE0000"/>
                <w:sz w:val="18"/>
                <w:szCs w:val="18"/>
                <w:lang w:val="es-CO" w:eastAsia="es-CO"/>
              </w:rPr>
              <w:t>22</w:t>
            </w:r>
          </w:p>
        </w:tc>
      </w:tr>
      <w:tr w:rsidR="00AA207F" w:rsidRPr="003639BD" w14:paraId="557F3990" w14:textId="77777777" w:rsidTr="003C139B">
        <w:trPr>
          <w:trHeight w:val="430"/>
        </w:trPr>
        <w:tc>
          <w:tcPr>
            <w:tcW w:w="601" w:type="dxa"/>
            <w:tcBorders>
              <w:top w:val="nil"/>
              <w:left w:val="single" w:sz="4" w:space="0" w:color="auto"/>
              <w:bottom w:val="single" w:sz="4" w:space="0" w:color="auto"/>
              <w:right w:val="single" w:sz="4" w:space="0" w:color="auto"/>
            </w:tcBorders>
            <w:vAlign w:val="center"/>
            <w:hideMark/>
          </w:tcPr>
          <w:p w14:paraId="32CD1FFF" w14:textId="77777777" w:rsidR="00AA207F" w:rsidRPr="003639BD" w:rsidRDefault="00AA207F" w:rsidP="003C139B">
            <w:pPr>
              <w:spacing w:line="0" w:lineRule="atLeast"/>
              <w:jc w:val="center"/>
              <w:rPr>
                <w:rFonts w:eastAsia="Times New Roman"/>
                <w:b/>
                <w:bCs/>
                <w:color w:val="EE0000"/>
                <w:sz w:val="18"/>
                <w:szCs w:val="18"/>
                <w:lang w:val="es-CO" w:eastAsia="es-CO"/>
              </w:rPr>
            </w:pPr>
            <w:r w:rsidRPr="003639BD">
              <w:rPr>
                <w:rFonts w:eastAsia="Times New Roman"/>
                <w:b/>
                <w:bCs/>
                <w:color w:val="EE0000"/>
                <w:sz w:val="18"/>
                <w:szCs w:val="18"/>
                <w:lang w:val="es-CO" w:eastAsia="es-CO"/>
              </w:rPr>
              <w:t>4</w:t>
            </w:r>
          </w:p>
        </w:tc>
        <w:tc>
          <w:tcPr>
            <w:tcW w:w="1537" w:type="dxa"/>
            <w:tcBorders>
              <w:top w:val="nil"/>
              <w:left w:val="nil"/>
              <w:bottom w:val="single" w:sz="4" w:space="0" w:color="auto"/>
              <w:right w:val="single" w:sz="4" w:space="0" w:color="auto"/>
            </w:tcBorders>
            <w:vAlign w:val="center"/>
            <w:hideMark/>
          </w:tcPr>
          <w:p w14:paraId="02514AB7" w14:textId="77777777" w:rsidR="00AA207F" w:rsidRPr="003639BD" w:rsidRDefault="00AA207F" w:rsidP="003C139B">
            <w:pPr>
              <w:spacing w:line="0" w:lineRule="atLeast"/>
              <w:jc w:val="right"/>
              <w:rPr>
                <w:rFonts w:eastAsia="Times New Roman"/>
                <w:color w:val="EE0000"/>
                <w:sz w:val="18"/>
                <w:szCs w:val="18"/>
                <w:lang w:val="es-CO" w:eastAsia="es-CO"/>
              </w:rPr>
            </w:pPr>
            <w:r w:rsidRPr="003639BD">
              <w:rPr>
                <w:rFonts w:eastAsia="Times New Roman"/>
                <w:color w:val="EE0000"/>
                <w:sz w:val="18"/>
                <w:szCs w:val="18"/>
                <w:lang w:val="es-CO" w:eastAsia="es-CO"/>
              </w:rPr>
              <w:t>914051126011</w:t>
            </w:r>
          </w:p>
        </w:tc>
        <w:tc>
          <w:tcPr>
            <w:tcW w:w="1962" w:type="dxa"/>
            <w:tcBorders>
              <w:top w:val="nil"/>
              <w:left w:val="nil"/>
              <w:bottom w:val="single" w:sz="4" w:space="0" w:color="auto"/>
              <w:right w:val="single" w:sz="4" w:space="0" w:color="auto"/>
            </w:tcBorders>
            <w:vAlign w:val="center"/>
            <w:hideMark/>
          </w:tcPr>
          <w:p w14:paraId="03ABF021"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La Chorrera</w:t>
            </w:r>
          </w:p>
        </w:tc>
        <w:tc>
          <w:tcPr>
            <w:tcW w:w="4057" w:type="dxa"/>
            <w:tcBorders>
              <w:top w:val="nil"/>
              <w:left w:val="nil"/>
              <w:bottom w:val="single" w:sz="4" w:space="0" w:color="auto"/>
              <w:right w:val="single" w:sz="4" w:space="0" w:color="auto"/>
            </w:tcBorders>
            <w:vAlign w:val="center"/>
            <w:hideMark/>
          </w:tcPr>
          <w:p w14:paraId="7627C474"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EDUCACIÓN INICIAL PROPIA DIARIA - PROPIA E INTERCULTURAL</w:t>
            </w:r>
          </w:p>
        </w:tc>
        <w:tc>
          <w:tcPr>
            <w:tcW w:w="1131" w:type="dxa"/>
            <w:tcBorders>
              <w:top w:val="nil"/>
              <w:left w:val="nil"/>
              <w:bottom w:val="single" w:sz="4" w:space="0" w:color="auto"/>
              <w:right w:val="single" w:sz="4" w:space="0" w:color="auto"/>
            </w:tcBorders>
            <w:vAlign w:val="center"/>
            <w:hideMark/>
          </w:tcPr>
          <w:p w14:paraId="6EA89C40" w14:textId="77777777" w:rsidR="00AA207F" w:rsidRPr="003639BD" w:rsidRDefault="00AA207F" w:rsidP="003C139B">
            <w:pPr>
              <w:spacing w:line="0" w:lineRule="atLeast"/>
              <w:jc w:val="center"/>
              <w:rPr>
                <w:rFonts w:eastAsia="Times New Roman"/>
                <w:color w:val="EE0000"/>
                <w:sz w:val="18"/>
                <w:szCs w:val="18"/>
                <w:lang w:val="es-CO" w:eastAsia="es-CO"/>
              </w:rPr>
            </w:pPr>
            <w:r w:rsidRPr="003639BD">
              <w:rPr>
                <w:rFonts w:eastAsia="Times New Roman"/>
                <w:color w:val="EE0000"/>
                <w:sz w:val="18"/>
                <w:szCs w:val="18"/>
                <w:lang w:val="es-CO" w:eastAsia="es-CO"/>
              </w:rPr>
              <w:t>22</w:t>
            </w:r>
          </w:p>
        </w:tc>
      </w:tr>
      <w:tr w:rsidR="00AA207F" w:rsidRPr="003639BD" w14:paraId="39060D18" w14:textId="77777777" w:rsidTr="003C139B">
        <w:trPr>
          <w:trHeight w:val="430"/>
        </w:trPr>
        <w:tc>
          <w:tcPr>
            <w:tcW w:w="601" w:type="dxa"/>
            <w:tcBorders>
              <w:top w:val="nil"/>
              <w:left w:val="single" w:sz="4" w:space="0" w:color="auto"/>
              <w:bottom w:val="single" w:sz="4" w:space="0" w:color="auto"/>
              <w:right w:val="single" w:sz="4" w:space="0" w:color="auto"/>
            </w:tcBorders>
            <w:vAlign w:val="center"/>
            <w:hideMark/>
          </w:tcPr>
          <w:p w14:paraId="0CD01BF6" w14:textId="77777777" w:rsidR="00AA207F" w:rsidRPr="003639BD" w:rsidRDefault="00AA207F" w:rsidP="003C139B">
            <w:pPr>
              <w:spacing w:line="0" w:lineRule="atLeast"/>
              <w:jc w:val="center"/>
              <w:rPr>
                <w:rFonts w:eastAsia="Times New Roman"/>
                <w:b/>
                <w:bCs/>
                <w:color w:val="EE0000"/>
                <w:sz w:val="18"/>
                <w:szCs w:val="18"/>
                <w:lang w:val="es-CO" w:eastAsia="es-CO"/>
              </w:rPr>
            </w:pPr>
            <w:r w:rsidRPr="003639BD">
              <w:rPr>
                <w:rFonts w:eastAsia="Times New Roman"/>
                <w:b/>
                <w:bCs/>
                <w:color w:val="EE0000"/>
                <w:sz w:val="18"/>
                <w:szCs w:val="18"/>
                <w:lang w:val="es-CO" w:eastAsia="es-CO"/>
              </w:rPr>
              <w:t>4</w:t>
            </w:r>
          </w:p>
        </w:tc>
        <w:tc>
          <w:tcPr>
            <w:tcW w:w="1537" w:type="dxa"/>
            <w:tcBorders>
              <w:top w:val="nil"/>
              <w:left w:val="nil"/>
              <w:bottom w:val="single" w:sz="4" w:space="0" w:color="auto"/>
              <w:right w:val="single" w:sz="4" w:space="0" w:color="auto"/>
            </w:tcBorders>
            <w:vAlign w:val="center"/>
            <w:hideMark/>
          </w:tcPr>
          <w:p w14:paraId="26CD6D42" w14:textId="77777777" w:rsidR="00AA207F" w:rsidRPr="003639BD" w:rsidRDefault="00AA207F" w:rsidP="003C139B">
            <w:pPr>
              <w:spacing w:line="0" w:lineRule="atLeast"/>
              <w:jc w:val="right"/>
              <w:rPr>
                <w:rFonts w:eastAsia="Times New Roman"/>
                <w:color w:val="EE0000"/>
                <w:sz w:val="18"/>
                <w:szCs w:val="18"/>
                <w:lang w:val="es-CO" w:eastAsia="es-CO"/>
              </w:rPr>
            </w:pPr>
            <w:r w:rsidRPr="003639BD">
              <w:rPr>
                <w:rFonts w:eastAsia="Times New Roman"/>
                <w:color w:val="EE0000"/>
                <w:sz w:val="18"/>
                <w:szCs w:val="18"/>
                <w:lang w:val="es-CO" w:eastAsia="es-CO"/>
              </w:rPr>
              <w:t>914051126012</w:t>
            </w:r>
          </w:p>
        </w:tc>
        <w:tc>
          <w:tcPr>
            <w:tcW w:w="1962" w:type="dxa"/>
            <w:tcBorders>
              <w:top w:val="nil"/>
              <w:left w:val="nil"/>
              <w:bottom w:val="single" w:sz="4" w:space="0" w:color="auto"/>
              <w:right w:val="single" w:sz="4" w:space="0" w:color="auto"/>
            </w:tcBorders>
            <w:vAlign w:val="center"/>
            <w:hideMark/>
          </w:tcPr>
          <w:p w14:paraId="31E53BFE"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La Chorrera</w:t>
            </w:r>
          </w:p>
        </w:tc>
        <w:tc>
          <w:tcPr>
            <w:tcW w:w="4057" w:type="dxa"/>
            <w:tcBorders>
              <w:top w:val="nil"/>
              <w:left w:val="nil"/>
              <w:bottom w:val="single" w:sz="4" w:space="0" w:color="auto"/>
              <w:right w:val="single" w:sz="4" w:space="0" w:color="auto"/>
            </w:tcBorders>
            <w:vAlign w:val="center"/>
            <w:hideMark/>
          </w:tcPr>
          <w:p w14:paraId="423B4FE5"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EDUCACIÓN INICIAL PROPIA DIARIA - PROPIA E INTERCULTURAL</w:t>
            </w:r>
          </w:p>
        </w:tc>
        <w:tc>
          <w:tcPr>
            <w:tcW w:w="1131" w:type="dxa"/>
            <w:tcBorders>
              <w:top w:val="nil"/>
              <w:left w:val="nil"/>
              <w:bottom w:val="single" w:sz="4" w:space="0" w:color="auto"/>
              <w:right w:val="single" w:sz="4" w:space="0" w:color="auto"/>
            </w:tcBorders>
            <w:vAlign w:val="center"/>
            <w:hideMark/>
          </w:tcPr>
          <w:p w14:paraId="7874EF1C" w14:textId="77777777" w:rsidR="00AA207F" w:rsidRPr="003639BD" w:rsidRDefault="00AA207F" w:rsidP="003C139B">
            <w:pPr>
              <w:spacing w:line="0" w:lineRule="atLeast"/>
              <w:jc w:val="center"/>
              <w:rPr>
                <w:rFonts w:eastAsia="Times New Roman"/>
                <w:color w:val="EE0000"/>
                <w:sz w:val="18"/>
                <w:szCs w:val="18"/>
                <w:lang w:val="es-CO" w:eastAsia="es-CO"/>
              </w:rPr>
            </w:pPr>
            <w:r w:rsidRPr="003639BD">
              <w:rPr>
                <w:rFonts w:eastAsia="Times New Roman"/>
                <w:color w:val="EE0000"/>
                <w:sz w:val="18"/>
                <w:szCs w:val="18"/>
                <w:lang w:val="es-CO" w:eastAsia="es-CO"/>
              </w:rPr>
              <w:t>11</w:t>
            </w:r>
          </w:p>
        </w:tc>
      </w:tr>
      <w:tr w:rsidR="00AA207F" w:rsidRPr="003639BD" w14:paraId="02CD6459" w14:textId="77777777" w:rsidTr="003C139B">
        <w:trPr>
          <w:trHeight w:val="430"/>
        </w:trPr>
        <w:tc>
          <w:tcPr>
            <w:tcW w:w="601" w:type="dxa"/>
            <w:tcBorders>
              <w:top w:val="nil"/>
              <w:left w:val="single" w:sz="4" w:space="0" w:color="auto"/>
              <w:bottom w:val="single" w:sz="4" w:space="0" w:color="auto"/>
              <w:right w:val="single" w:sz="4" w:space="0" w:color="auto"/>
            </w:tcBorders>
            <w:vAlign w:val="center"/>
            <w:hideMark/>
          </w:tcPr>
          <w:p w14:paraId="38311860" w14:textId="77777777" w:rsidR="00AA207F" w:rsidRPr="003639BD" w:rsidRDefault="00AA207F" w:rsidP="003C139B">
            <w:pPr>
              <w:spacing w:line="0" w:lineRule="atLeast"/>
              <w:jc w:val="center"/>
              <w:rPr>
                <w:rFonts w:eastAsia="Times New Roman"/>
                <w:b/>
                <w:bCs/>
                <w:color w:val="EE0000"/>
                <w:sz w:val="18"/>
                <w:szCs w:val="18"/>
                <w:lang w:val="es-CO" w:eastAsia="es-CO"/>
              </w:rPr>
            </w:pPr>
            <w:r w:rsidRPr="003639BD">
              <w:rPr>
                <w:rFonts w:eastAsia="Times New Roman"/>
                <w:b/>
                <w:bCs/>
                <w:color w:val="EE0000"/>
                <w:sz w:val="18"/>
                <w:szCs w:val="18"/>
                <w:lang w:val="es-CO" w:eastAsia="es-CO"/>
              </w:rPr>
              <w:t>4</w:t>
            </w:r>
          </w:p>
        </w:tc>
        <w:tc>
          <w:tcPr>
            <w:tcW w:w="1537" w:type="dxa"/>
            <w:tcBorders>
              <w:top w:val="nil"/>
              <w:left w:val="nil"/>
              <w:bottom w:val="single" w:sz="4" w:space="0" w:color="auto"/>
              <w:right w:val="single" w:sz="4" w:space="0" w:color="auto"/>
            </w:tcBorders>
            <w:vAlign w:val="center"/>
            <w:hideMark/>
          </w:tcPr>
          <w:p w14:paraId="4E80FFBA" w14:textId="77777777" w:rsidR="00AA207F" w:rsidRPr="003639BD" w:rsidRDefault="00AA207F" w:rsidP="003C139B">
            <w:pPr>
              <w:spacing w:line="0" w:lineRule="atLeast"/>
              <w:jc w:val="right"/>
              <w:rPr>
                <w:rFonts w:eastAsia="Times New Roman"/>
                <w:color w:val="EE0000"/>
                <w:sz w:val="18"/>
                <w:szCs w:val="18"/>
                <w:lang w:val="es-CO" w:eastAsia="es-CO"/>
              </w:rPr>
            </w:pPr>
            <w:r w:rsidRPr="003639BD">
              <w:rPr>
                <w:rFonts w:eastAsia="Times New Roman"/>
                <w:color w:val="EE0000"/>
                <w:sz w:val="18"/>
                <w:szCs w:val="18"/>
                <w:lang w:val="es-CO" w:eastAsia="es-CO"/>
              </w:rPr>
              <w:t>914051126014</w:t>
            </w:r>
          </w:p>
        </w:tc>
        <w:tc>
          <w:tcPr>
            <w:tcW w:w="1962" w:type="dxa"/>
            <w:tcBorders>
              <w:top w:val="nil"/>
              <w:left w:val="nil"/>
              <w:bottom w:val="single" w:sz="4" w:space="0" w:color="auto"/>
              <w:right w:val="single" w:sz="4" w:space="0" w:color="auto"/>
            </w:tcBorders>
            <w:vAlign w:val="center"/>
            <w:hideMark/>
          </w:tcPr>
          <w:p w14:paraId="45DF6F24"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La Chorrera</w:t>
            </w:r>
          </w:p>
        </w:tc>
        <w:tc>
          <w:tcPr>
            <w:tcW w:w="4057" w:type="dxa"/>
            <w:tcBorders>
              <w:top w:val="nil"/>
              <w:left w:val="nil"/>
              <w:bottom w:val="single" w:sz="4" w:space="0" w:color="auto"/>
              <w:right w:val="single" w:sz="4" w:space="0" w:color="auto"/>
            </w:tcBorders>
            <w:vAlign w:val="center"/>
            <w:hideMark/>
          </w:tcPr>
          <w:p w14:paraId="27B7997D"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EDUCACIÓN INICIAL PROPIA DIARIA - PROPIA E INTERCULTURAL</w:t>
            </w:r>
          </w:p>
        </w:tc>
        <w:tc>
          <w:tcPr>
            <w:tcW w:w="1131" w:type="dxa"/>
            <w:tcBorders>
              <w:top w:val="nil"/>
              <w:left w:val="nil"/>
              <w:bottom w:val="single" w:sz="4" w:space="0" w:color="auto"/>
              <w:right w:val="single" w:sz="4" w:space="0" w:color="auto"/>
            </w:tcBorders>
            <w:vAlign w:val="center"/>
            <w:hideMark/>
          </w:tcPr>
          <w:p w14:paraId="498808FB" w14:textId="77777777" w:rsidR="00AA207F" w:rsidRPr="003639BD" w:rsidRDefault="00AA207F" w:rsidP="003C139B">
            <w:pPr>
              <w:spacing w:line="0" w:lineRule="atLeast"/>
              <w:jc w:val="center"/>
              <w:rPr>
                <w:rFonts w:eastAsia="Times New Roman"/>
                <w:color w:val="EE0000"/>
                <w:sz w:val="18"/>
                <w:szCs w:val="18"/>
                <w:lang w:val="es-CO" w:eastAsia="es-CO"/>
              </w:rPr>
            </w:pPr>
            <w:r w:rsidRPr="003639BD">
              <w:rPr>
                <w:rFonts w:eastAsia="Times New Roman"/>
                <w:color w:val="EE0000"/>
                <w:sz w:val="18"/>
                <w:szCs w:val="18"/>
                <w:lang w:val="es-CO" w:eastAsia="es-CO"/>
              </w:rPr>
              <w:t>21</w:t>
            </w:r>
          </w:p>
        </w:tc>
      </w:tr>
      <w:tr w:rsidR="00AA207F" w:rsidRPr="003639BD" w14:paraId="0C79A90D" w14:textId="77777777" w:rsidTr="003C139B">
        <w:trPr>
          <w:trHeight w:val="430"/>
        </w:trPr>
        <w:tc>
          <w:tcPr>
            <w:tcW w:w="601" w:type="dxa"/>
            <w:tcBorders>
              <w:top w:val="nil"/>
              <w:left w:val="single" w:sz="4" w:space="0" w:color="auto"/>
              <w:bottom w:val="single" w:sz="4" w:space="0" w:color="auto"/>
              <w:right w:val="single" w:sz="4" w:space="0" w:color="auto"/>
            </w:tcBorders>
            <w:vAlign w:val="center"/>
            <w:hideMark/>
          </w:tcPr>
          <w:p w14:paraId="1C8F51AC" w14:textId="77777777" w:rsidR="00AA207F" w:rsidRPr="003639BD" w:rsidRDefault="00AA207F" w:rsidP="003C139B">
            <w:pPr>
              <w:spacing w:line="0" w:lineRule="atLeast"/>
              <w:jc w:val="center"/>
              <w:rPr>
                <w:rFonts w:eastAsia="Times New Roman"/>
                <w:b/>
                <w:bCs/>
                <w:color w:val="EE0000"/>
                <w:sz w:val="18"/>
                <w:szCs w:val="18"/>
                <w:lang w:val="es-CO" w:eastAsia="es-CO"/>
              </w:rPr>
            </w:pPr>
            <w:r w:rsidRPr="003639BD">
              <w:rPr>
                <w:rFonts w:eastAsia="Times New Roman"/>
                <w:b/>
                <w:bCs/>
                <w:color w:val="EE0000"/>
                <w:sz w:val="18"/>
                <w:szCs w:val="18"/>
                <w:lang w:val="es-CO" w:eastAsia="es-CO"/>
              </w:rPr>
              <w:lastRenderedPageBreak/>
              <w:t>4</w:t>
            </w:r>
          </w:p>
        </w:tc>
        <w:tc>
          <w:tcPr>
            <w:tcW w:w="1537" w:type="dxa"/>
            <w:tcBorders>
              <w:top w:val="nil"/>
              <w:left w:val="nil"/>
              <w:bottom w:val="single" w:sz="4" w:space="0" w:color="auto"/>
              <w:right w:val="single" w:sz="4" w:space="0" w:color="auto"/>
            </w:tcBorders>
            <w:vAlign w:val="center"/>
            <w:hideMark/>
          </w:tcPr>
          <w:p w14:paraId="413CF4D3" w14:textId="77777777" w:rsidR="00AA207F" w:rsidRPr="003639BD" w:rsidRDefault="00AA207F" w:rsidP="003C139B">
            <w:pPr>
              <w:spacing w:line="0" w:lineRule="atLeast"/>
              <w:jc w:val="right"/>
              <w:rPr>
                <w:rFonts w:eastAsia="Times New Roman"/>
                <w:color w:val="EE0000"/>
                <w:sz w:val="18"/>
                <w:szCs w:val="18"/>
                <w:lang w:val="es-CO" w:eastAsia="es-CO"/>
              </w:rPr>
            </w:pPr>
            <w:r w:rsidRPr="003639BD">
              <w:rPr>
                <w:rFonts w:eastAsia="Times New Roman"/>
                <w:color w:val="EE0000"/>
                <w:sz w:val="18"/>
                <w:szCs w:val="18"/>
                <w:lang w:val="es-CO" w:eastAsia="es-CO"/>
              </w:rPr>
              <w:t>914051131995</w:t>
            </w:r>
          </w:p>
        </w:tc>
        <w:tc>
          <w:tcPr>
            <w:tcW w:w="1962" w:type="dxa"/>
            <w:tcBorders>
              <w:top w:val="nil"/>
              <w:left w:val="nil"/>
              <w:bottom w:val="single" w:sz="4" w:space="0" w:color="auto"/>
              <w:right w:val="single" w:sz="4" w:space="0" w:color="auto"/>
            </w:tcBorders>
            <w:vAlign w:val="center"/>
            <w:hideMark/>
          </w:tcPr>
          <w:p w14:paraId="5A891C1E"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La Chorrera</w:t>
            </w:r>
          </w:p>
        </w:tc>
        <w:tc>
          <w:tcPr>
            <w:tcW w:w="4057" w:type="dxa"/>
            <w:tcBorders>
              <w:top w:val="nil"/>
              <w:left w:val="nil"/>
              <w:bottom w:val="single" w:sz="4" w:space="0" w:color="auto"/>
              <w:right w:val="single" w:sz="4" w:space="0" w:color="auto"/>
            </w:tcBorders>
            <w:vAlign w:val="center"/>
            <w:hideMark/>
          </w:tcPr>
          <w:p w14:paraId="59088017"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EDUCACIÓN INICIAL PROPIA DIARIA - PROPIA E INTERCULTURAL</w:t>
            </w:r>
          </w:p>
        </w:tc>
        <w:tc>
          <w:tcPr>
            <w:tcW w:w="1131" w:type="dxa"/>
            <w:tcBorders>
              <w:top w:val="nil"/>
              <w:left w:val="nil"/>
              <w:bottom w:val="single" w:sz="4" w:space="0" w:color="auto"/>
              <w:right w:val="single" w:sz="4" w:space="0" w:color="auto"/>
            </w:tcBorders>
            <w:vAlign w:val="center"/>
            <w:hideMark/>
          </w:tcPr>
          <w:p w14:paraId="3626E05A" w14:textId="77777777" w:rsidR="00AA207F" w:rsidRPr="003639BD" w:rsidRDefault="00AA207F" w:rsidP="003C139B">
            <w:pPr>
              <w:spacing w:line="0" w:lineRule="atLeast"/>
              <w:jc w:val="center"/>
              <w:rPr>
                <w:rFonts w:eastAsia="Times New Roman"/>
                <w:color w:val="EE0000"/>
                <w:sz w:val="18"/>
                <w:szCs w:val="18"/>
                <w:lang w:val="es-CO" w:eastAsia="es-CO"/>
              </w:rPr>
            </w:pPr>
            <w:r w:rsidRPr="003639BD">
              <w:rPr>
                <w:rFonts w:eastAsia="Times New Roman"/>
                <w:color w:val="EE0000"/>
                <w:sz w:val="18"/>
                <w:szCs w:val="18"/>
                <w:lang w:val="es-CO" w:eastAsia="es-CO"/>
              </w:rPr>
              <w:t>10</w:t>
            </w:r>
          </w:p>
        </w:tc>
      </w:tr>
      <w:tr w:rsidR="00AA207F" w:rsidRPr="003639BD" w14:paraId="3E9B0FD3" w14:textId="77777777" w:rsidTr="003C139B">
        <w:trPr>
          <w:trHeight w:val="430"/>
        </w:trPr>
        <w:tc>
          <w:tcPr>
            <w:tcW w:w="601" w:type="dxa"/>
            <w:tcBorders>
              <w:top w:val="nil"/>
              <w:left w:val="single" w:sz="4" w:space="0" w:color="auto"/>
              <w:bottom w:val="single" w:sz="4" w:space="0" w:color="auto"/>
              <w:right w:val="single" w:sz="4" w:space="0" w:color="auto"/>
            </w:tcBorders>
            <w:vAlign w:val="center"/>
            <w:hideMark/>
          </w:tcPr>
          <w:p w14:paraId="32570EB9" w14:textId="77777777" w:rsidR="00AA207F" w:rsidRPr="003639BD" w:rsidRDefault="00AA207F" w:rsidP="003C139B">
            <w:pPr>
              <w:spacing w:line="0" w:lineRule="atLeast"/>
              <w:jc w:val="center"/>
              <w:rPr>
                <w:rFonts w:eastAsia="Times New Roman"/>
                <w:b/>
                <w:bCs/>
                <w:color w:val="EE0000"/>
                <w:sz w:val="18"/>
                <w:szCs w:val="18"/>
                <w:lang w:val="es-CO" w:eastAsia="es-CO"/>
              </w:rPr>
            </w:pPr>
            <w:r w:rsidRPr="003639BD">
              <w:rPr>
                <w:rFonts w:eastAsia="Times New Roman"/>
                <w:b/>
                <w:bCs/>
                <w:color w:val="EE0000"/>
                <w:sz w:val="18"/>
                <w:szCs w:val="18"/>
                <w:lang w:val="es-CO" w:eastAsia="es-CO"/>
              </w:rPr>
              <w:t>4</w:t>
            </w:r>
          </w:p>
        </w:tc>
        <w:tc>
          <w:tcPr>
            <w:tcW w:w="1537" w:type="dxa"/>
            <w:tcBorders>
              <w:top w:val="nil"/>
              <w:left w:val="nil"/>
              <w:bottom w:val="single" w:sz="4" w:space="0" w:color="auto"/>
              <w:right w:val="single" w:sz="4" w:space="0" w:color="auto"/>
            </w:tcBorders>
            <w:vAlign w:val="center"/>
            <w:hideMark/>
          </w:tcPr>
          <w:p w14:paraId="50DC8F1F" w14:textId="77777777" w:rsidR="00AA207F" w:rsidRPr="003639BD" w:rsidRDefault="00AA207F" w:rsidP="003C139B">
            <w:pPr>
              <w:spacing w:line="0" w:lineRule="atLeast"/>
              <w:jc w:val="right"/>
              <w:rPr>
                <w:rFonts w:eastAsia="Times New Roman"/>
                <w:color w:val="EE0000"/>
                <w:sz w:val="18"/>
                <w:szCs w:val="18"/>
                <w:lang w:val="es-CO" w:eastAsia="es-CO"/>
              </w:rPr>
            </w:pPr>
            <w:r w:rsidRPr="003639BD">
              <w:rPr>
                <w:rFonts w:eastAsia="Times New Roman"/>
                <w:color w:val="EE0000"/>
                <w:sz w:val="18"/>
                <w:szCs w:val="18"/>
                <w:lang w:val="es-CO" w:eastAsia="es-CO"/>
              </w:rPr>
              <w:t>914051132079</w:t>
            </w:r>
          </w:p>
        </w:tc>
        <w:tc>
          <w:tcPr>
            <w:tcW w:w="1962" w:type="dxa"/>
            <w:tcBorders>
              <w:top w:val="nil"/>
              <w:left w:val="nil"/>
              <w:bottom w:val="single" w:sz="4" w:space="0" w:color="auto"/>
              <w:right w:val="single" w:sz="4" w:space="0" w:color="auto"/>
            </w:tcBorders>
            <w:vAlign w:val="center"/>
            <w:hideMark/>
          </w:tcPr>
          <w:p w14:paraId="386B6FC7"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La Chorrera</w:t>
            </w:r>
          </w:p>
        </w:tc>
        <w:tc>
          <w:tcPr>
            <w:tcW w:w="4057" w:type="dxa"/>
            <w:tcBorders>
              <w:top w:val="nil"/>
              <w:left w:val="nil"/>
              <w:bottom w:val="single" w:sz="4" w:space="0" w:color="auto"/>
              <w:right w:val="single" w:sz="4" w:space="0" w:color="auto"/>
            </w:tcBorders>
            <w:vAlign w:val="center"/>
            <w:hideMark/>
          </w:tcPr>
          <w:p w14:paraId="0CAC0521"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EDUCACIÓN INICIAL PROPIA DIARIA - PROPIA E INTERCULTURAL</w:t>
            </w:r>
          </w:p>
        </w:tc>
        <w:tc>
          <w:tcPr>
            <w:tcW w:w="1131" w:type="dxa"/>
            <w:tcBorders>
              <w:top w:val="nil"/>
              <w:left w:val="nil"/>
              <w:bottom w:val="single" w:sz="4" w:space="0" w:color="auto"/>
              <w:right w:val="single" w:sz="4" w:space="0" w:color="auto"/>
            </w:tcBorders>
            <w:vAlign w:val="center"/>
            <w:hideMark/>
          </w:tcPr>
          <w:p w14:paraId="3E4D82AE" w14:textId="77777777" w:rsidR="00AA207F" w:rsidRPr="003639BD" w:rsidRDefault="00AA207F" w:rsidP="003C139B">
            <w:pPr>
              <w:spacing w:line="0" w:lineRule="atLeast"/>
              <w:jc w:val="center"/>
              <w:rPr>
                <w:rFonts w:eastAsia="Times New Roman"/>
                <w:color w:val="EE0000"/>
                <w:sz w:val="18"/>
                <w:szCs w:val="18"/>
                <w:lang w:val="es-CO" w:eastAsia="es-CO"/>
              </w:rPr>
            </w:pPr>
            <w:r w:rsidRPr="003639BD">
              <w:rPr>
                <w:rFonts w:eastAsia="Times New Roman"/>
                <w:color w:val="EE0000"/>
                <w:sz w:val="18"/>
                <w:szCs w:val="18"/>
                <w:lang w:val="es-CO" w:eastAsia="es-CO"/>
              </w:rPr>
              <w:t>11</w:t>
            </w:r>
          </w:p>
        </w:tc>
      </w:tr>
      <w:tr w:rsidR="00AA207F" w:rsidRPr="003639BD" w14:paraId="7354B8A1" w14:textId="77777777" w:rsidTr="003C139B">
        <w:trPr>
          <w:trHeight w:val="430"/>
        </w:trPr>
        <w:tc>
          <w:tcPr>
            <w:tcW w:w="601" w:type="dxa"/>
            <w:tcBorders>
              <w:top w:val="nil"/>
              <w:left w:val="single" w:sz="4" w:space="0" w:color="auto"/>
              <w:bottom w:val="single" w:sz="4" w:space="0" w:color="auto"/>
              <w:right w:val="single" w:sz="4" w:space="0" w:color="auto"/>
            </w:tcBorders>
            <w:vAlign w:val="center"/>
            <w:hideMark/>
          </w:tcPr>
          <w:p w14:paraId="5DBAD77C" w14:textId="77777777" w:rsidR="00AA207F" w:rsidRPr="003639BD" w:rsidRDefault="00AA207F" w:rsidP="003C139B">
            <w:pPr>
              <w:spacing w:line="0" w:lineRule="atLeast"/>
              <w:jc w:val="center"/>
              <w:rPr>
                <w:rFonts w:eastAsia="Times New Roman"/>
                <w:b/>
                <w:bCs/>
                <w:color w:val="EE0000"/>
                <w:sz w:val="18"/>
                <w:szCs w:val="18"/>
                <w:lang w:val="es-CO" w:eastAsia="es-CO"/>
              </w:rPr>
            </w:pPr>
            <w:r w:rsidRPr="003639BD">
              <w:rPr>
                <w:rFonts w:eastAsia="Times New Roman"/>
                <w:b/>
                <w:bCs/>
                <w:color w:val="EE0000"/>
                <w:sz w:val="18"/>
                <w:szCs w:val="18"/>
                <w:lang w:val="es-CO" w:eastAsia="es-CO"/>
              </w:rPr>
              <w:t>4</w:t>
            </w:r>
          </w:p>
        </w:tc>
        <w:tc>
          <w:tcPr>
            <w:tcW w:w="1537" w:type="dxa"/>
            <w:tcBorders>
              <w:top w:val="nil"/>
              <w:left w:val="nil"/>
              <w:bottom w:val="single" w:sz="4" w:space="0" w:color="auto"/>
              <w:right w:val="single" w:sz="4" w:space="0" w:color="auto"/>
            </w:tcBorders>
            <w:vAlign w:val="center"/>
            <w:hideMark/>
          </w:tcPr>
          <w:p w14:paraId="63E994F9" w14:textId="77777777" w:rsidR="00AA207F" w:rsidRPr="003639BD" w:rsidRDefault="00AA207F" w:rsidP="003C139B">
            <w:pPr>
              <w:spacing w:line="0" w:lineRule="atLeast"/>
              <w:jc w:val="right"/>
              <w:rPr>
                <w:rFonts w:eastAsia="Times New Roman"/>
                <w:color w:val="EE0000"/>
                <w:sz w:val="18"/>
                <w:szCs w:val="18"/>
                <w:lang w:val="es-CO" w:eastAsia="es-CO"/>
              </w:rPr>
            </w:pPr>
            <w:r w:rsidRPr="003639BD">
              <w:rPr>
                <w:rFonts w:eastAsia="Times New Roman"/>
                <w:color w:val="EE0000"/>
                <w:sz w:val="18"/>
                <w:szCs w:val="18"/>
                <w:lang w:val="es-CO" w:eastAsia="es-CO"/>
              </w:rPr>
              <w:t>914051132098</w:t>
            </w:r>
          </w:p>
        </w:tc>
        <w:tc>
          <w:tcPr>
            <w:tcW w:w="1962" w:type="dxa"/>
            <w:tcBorders>
              <w:top w:val="nil"/>
              <w:left w:val="nil"/>
              <w:bottom w:val="single" w:sz="4" w:space="0" w:color="auto"/>
              <w:right w:val="single" w:sz="4" w:space="0" w:color="auto"/>
            </w:tcBorders>
            <w:vAlign w:val="center"/>
            <w:hideMark/>
          </w:tcPr>
          <w:p w14:paraId="13050800"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La Chorrera</w:t>
            </w:r>
          </w:p>
        </w:tc>
        <w:tc>
          <w:tcPr>
            <w:tcW w:w="4057" w:type="dxa"/>
            <w:tcBorders>
              <w:top w:val="nil"/>
              <w:left w:val="nil"/>
              <w:bottom w:val="single" w:sz="4" w:space="0" w:color="auto"/>
              <w:right w:val="single" w:sz="4" w:space="0" w:color="auto"/>
            </w:tcBorders>
            <w:vAlign w:val="center"/>
            <w:hideMark/>
          </w:tcPr>
          <w:p w14:paraId="43109EEC"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EDUCACIÓN INICIAL PROPIA DIARIA - PROPIA E INTERCULTURAL</w:t>
            </w:r>
          </w:p>
        </w:tc>
        <w:tc>
          <w:tcPr>
            <w:tcW w:w="1131" w:type="dxa"/>
            <w:tcBorders>
              <w:top w:val="nil"/>
              <w:left w:val="nil"/>
              <w:bottom w:val="single" w:sz="4" w:space="0" w:color="auto"/>
              <w:right w:val="single" w:sz="4" w:space="0" w:color="auto"/>
            </w:tcBorders>
            <w:vAlign w:val="center"/>
            <w:hideMark/>
          </w:tcPr>
          <w:p w14:paraId="6FADA30A" w14:textId="77777777" w:rsidR="00AA207F" w:rsidRPr="003639BD" w:rsidRDefault="00AA207F" w:rsidP="003C139B">
            <w:pPr>
              <w:spacing w:line="0" w:lineRule="atLeast"/>
              <w:jc w:val="center"/>
              <w:rPr>
                <w:rFonts w:eastAsia="Times New Roman"/>
                <w:color w:val="EE0000"/>
                <w:sz w:val="18"/>
                <w:szCs w:val="18"/>
                <w:lang w:val="es-CO" w:eastAsia="es-CO"/>
              </w:rPr>
            </w:pPr>
            <w:r w:rsidRPr="003639BD">
              <w:rPr>
                <w:rFonts w:eastAsia="Times New Roman"/>
                <w:color w:val="EE0000"/>
                <w:sz w:val="18"/>
                <w:szCs w:val="18"/>
                <w:lang w:val="es-CO" w:eastAsia="es-CO"/>
              </w:rPr>
              <w:t>22</w:t>
            </w:r>
          </w:p>
        </w:tc>
      </w:tr>
      <w:tr w:rsidR="00AA207F" w:rsidRPr="003639BD" w14:paraId="21CDE121" w14:textId="77777777" w:rsidTr="003C139B">
        <w:trPr>
          <w:trHeight w:val="430"/>
        </w:trPr>
        <w:tc>
          <w:tcPr>
            <w:tcW w:w="601" w:type="dxa"/>
            <w:tcBorders>
              <w:top w:val="nil"/>
              <w:left w:val="single" w:sz="4" w:space="0" w:color="auto"/>
              <w:bottom w:val="single" w:sz="4" w:space="0" w:color="auto"/>
              <w:right w:val="single" w:sz="4" w:space="0" w:color="auto"/>
            </w:tcBorders>
            <w:vAlign w:val="center"/>
            <w:hideMark/>
          </w:tcPr>
          <w:p w14:paraId="143BFE63" w14:textId="77777777" w:rsidR="00AA207F" w:rsidRPr="003639BD" w:rsidRDefault="00AA207F" w:rsidP="003C139B">
            <w:pPr>
              <w:spacing w:line="0" w:lineRule="atLeast"/>
              <w:jc w:val="center"/>
              <w:rPr>
                <w:rFonts w:eastAsia="Times New Roman"/>
                <w:b/>
                <w:bCs/>
                <w:color w:val="EE0000"/>
                <w:sz w:val="18"/>
                <w:szCs w:val="18"/>
                <w:lang w:val="es-CO" w:eastAsia="es-CO"/>
              </w:rPr>
            </w:pPr>
            <w:r w:rsidRPr="003639BD">
              <w:rPr>
                <w:rFonts w:eastAsia="Times New Roman"/>
                <w:b/>
                <w:bCs/>
                <w:color w:val="EE0000"/>
                <w:sz w:val="18"/>
                <w:szCs w:val="18"/>
                <w:lang w:val="es-CO" w:eastAsia="es-CO"/>
              </w:rPr>
              <w:t>4</w:t>
            </w:r>
          </w:p>
        </w:tc>
        <w:tc>
          <w:tcPr>
            <w:tcW w:w="1537" w:type="dxa"/>
            <w:tcBorders>
              <w:top w:val="nil"/>
              <w:left w:val="nil"/>
              <w:bottom w:val="single" w:sz="4" w:space="0" w:color="auto"/>
              <w:right w:val="single" w:sz="4" w:space="0" w:color="auto"/>
            </w:tcBorders>
            <w:vAlign w:val="center"/>
            <w:hideMark/>
          </w:tcPr>
          <w:p w14:paraId="5C9AE638" w14:textId="77777777" w:rsidR="00AA207F" w:rsidRPr="003639BD" w:rsidRDefault="00AA207F" w:rsidP="003C139B">
            <w:pPr>
              <w:spacing w:line="0" w:lineRule="atLeast"/>
              <w:jc w:val="right"/>
              <w:rPr>
                <w:rFonts w:eastAsia="Times New Roman"/>
                <w:color w:val="EE0000"/>
                <w:sz w:val="18"/>
                <w:szCs w:val="18"/>
                <w:lang w:val="es-CO" w:eastAsia="es-CO"/>
              </w:rPr>
            </w:pPr>
            <w:r w:rsidRPr="003639BD">
              <w:rPr>
                <w:rFonts w:eastAsia="Times New Roman"/>
                <w:color w:val="EE0000"/>
                <w:sz w:val="18"/>
                <w:szCs w:val="18"/>
                <w:lang w:val="es-CO" w:eastAsia="es-CO"/>
              </w:rPr>
              <w:t>914051132100</w:t>
            </w:r>
          </w:p>
        </w:tc>
        <w:tc>
          <w:tcPr>
            <w:tcW w:w="1962" w:type="dxa"/>
            <w:tcBorders>
              <w:top w:val="nil"/>
              <w:left w:val="nil"/>
              <w:bottom w:val="single" w:sz="4" w:space="0" w:color="auto"/>
              <w:right w:val="single" w:sz="4" w:space="0" w:color="auto"/>
            </w:tcBorders>
            <w:vAlign w:val="center"/>
            <w:hideMark/>
          </w:tcPr>
          <w:p w14:paraId="3D7ECC68"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La Chorrera</w:t>
            </w:r>
          </w:p>
        </w:tc>
        <w:tc>
          <w:tcPr>
            <w:tcW w:w="4057" w:type="dxa"/>
            <w:tcBorders>
              <w:top w:val="nil"/>
              <w:left w:val="nil"/>
              <w:bottom w:val="single" w:sz="4" w:space="0" w:color="auto"/>
              <w:right w:val="single" w:sz="4" w:space="0" w:color="auto"/>
            </w:tcBorders>
            <w:vAlign w:val="center"/>
            <w:hideMark/>
          </w:tcPr>
          <w:p w14:paraId="4474985C"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EDUCACIÓN INICIAL PROPIA DIARIA - PROPIA E INTERCULTURAL</w:t>
            </w:r>
          </w:p>
        </w:tc>
        <w:tc>
          <w:tcPr>
            <w:tcW w:w="1131" w:type="dxa"/>
            <w:tcBorders>
              <w:top w:val="nil"/>
              <w:left w:val="nil"/>
              <w:bottom w:val="single" w:sz="4" w:space="0" w:color="auto"/>
              <w:right w:val="single" w:sz="4" w:space="0" w:color="auto"/>
            </w:tcBorders>
            <w:vAlign w:val="center"/>
            <w:hideMark/>
          </w:tcPr>
          <w:p w14:paraId="4805CE73" w14:textId="77777777" w:rsidR="00AA207F" w:rsidRPr="003639BD" w:rsidRDefault="00AA207F" w:rsidP="003C139B">
            <w:pPr>
              <w:spacing w:line="0" w:lineRule="atLeast"/>
              <w:jc w:val="center"/>
              <w:rPr>
                <w:rFonts w:eastAsia="Times New Roman"/>
                <w:color w:val="EE0000"/>
                <w:sz w:val="18"/>
                <w:szCs w:val="18"/>
                <w:lang w:val="es-CO" w:eastAsia="es-CO"/>
              </w:rPr>
            </w:pPr>
            <w:r w:rsidRPr="003639BD">
              <w:rPr>
                <w:rFonts w:eastAsia="Times New Roman"/>
                <w:color w:val="EE0000"/>
                <w:sz w:val="18"/>
                <w:szCs w:val="18"/>
                <w:lang w:val="es-CO" w:eastAsia="es-CO"/>
              </w:rPr>
              <w:t>12</w:t>
            </w:r>
          </w:p>
        </w:tc>
      </w:tr>
      <w:tr w:rsidR="00AA207F" w:rsidRPr="003639BD" w14:paraId="3BAF0F25" w14:textId="77777777" w:rsidTr="003C139B">
        <w:trPr>
          <w:trHeight w:val="430"/>
        </w:trPr>
        <w:tc>
          <w:tcPr>
            <w:tcW w:w="601" w:type="dxa"/>
            <w:tcBorders>
              <w:top w:val="nil"/>
              <w:left w:val="single" w:sz="4" w:space="0" w:color="auto"/>
              <w:bottom w:val="single" w:sz="4" w:space="0" w:color="auto"/>
              <w:right w:val="single" w:sz="4" w:space="0" w:color="auto"/>
            </w:tcBorders>
            <w:vAlign w:val="center"/>
            <w:hideMark/>
          </w:tcPr>
          <w:p w14:paraId="7242702C" w14:textId="77777777" w:rsidR="00AA207F" w:rsidRPr="003639BD" w:rsidRDefault="00AA207F" w:rsidP="003C139B">
            <w:pPr>
              <w:spacing w:line="0" w:lineRule="atLeast"/>
              <w:jc w:val="center"/>
              <w:rPr>
                <w:rFonts w:eastAsia="Times New Roman"/>
                <w:b/>
                <w:bCs/>
                <w:color w:val="EE0000"/>
                <w:sz w:val="18"/>
                <w:szCs w:val="18"/>
                <w:lang w:val="es-CO" w:eastAsia="es-CO"/>
              </w:rPr>
            </w:pPr>
            <w:r w:rsidRPr="003639BD">
              <w:rPr>
                <w:rFonts w:eastAsia="Times New Roman"/>
                <w:b/>
                <w:bCs/>
                <w:color w:val="EE0000"/>
                <w:sz w:val="18"/>
                <w:szCs w:val="18"/>
                <w:lang w:val="es-CO" w:eastAsia="es-CO"/>
              </w:rPr>
              <w:t>4</w:t>
            </w:r>
          </w:p>
        </w:tc>
        <w:tc>
          <w:tcPr>
            <w:tcW w:w="1537" w:type="dxa"/>
            <w:tcBorders>
              <w:top w:val="nil"/>
              <w:left w:val="nil"/>
              <w:bottom w:val="single" w:sz="4" w:space="0" w:color="auto"/>
              <w:right w:val="single" w:sz="4" w:space="0" w:color="auto"/>
            </w:tcBorders>
            <w:vAlign w:val="center"/>
            <w:hideMark/>
          </w:tcPr>
          <w:p w14:paraId="79D6493C" w14:textId="77777777" w:rsidR="00AA207F" w:rsidRPr="003639BD" w:rsidRDefault="00AA207F" w:rsidP="003C139B">
            <w:pPr>
              <w:spacing w:line="0" w:lineRule="atLeast"/>
              <w:jc w:val="right"/>
              <w:rPr>
                <w:rFonts w:eastAsia="Times New Roman"/>
                <w:color w:val="EE0000"/>
                <w:sz w:val="18"/>
                <w:szCs w:val="18"/>
                <w:lang w:val="es-CO" w:eastAsia="es-CO"/>
              </w:rPr>
            </w:pPr>
            <w:r w:rsidRPr="003639BD">
              <w:rPr>
                <w:rFonts w:eastAsia="Times New Roman"/>
                <w:color w:val="EE0000"/>
                <w:sz w:val="18"/>
                <w:szCs w:val="18"/>
                <w:lang w:val="es-CO" w:eastAsia="es-CO"/>
              </w:rPr>
              <w:t>914051139136</w:t>
            </w:r>
          </w:p>
        </w:tc>
        <w:tc>
          <w:tcPr>
            <w:tcW w:w="1962" w:type="dxa"/>
            <w:tcBorders>
              <w:top w:val="nil"/>
              <w:left w:val="nil"/>
              <w:bottom w:val="single" w:sz="4" w:space="0" w:color="auto"/>
              <w:right w:val="single" w:sz="4" w:space="0" w:color="auto"/>
            </w:tcBorders>
            <w:vAlign w:val="center"/>
            <w:hideMark/>
          </w:tcPr>
          <w:p w14:paraId="2CC46960"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La Chorrera</w:t>
            </w:r>
          </w:p>
        </w:tc>
        <w:tc>
          <w:tcPr>
            <w:tcW w:w="4057" w:type="dxa"/>
            <w:tcBorders>
              <w:top w:val="nil"/>
              <w:left w:val="nil"/>
              <w:bottom w:val="single" w:sz="4" w:space="0" w:color="auto"/>
              <w:right w:val="single" w:sz="4" w:space="0" w:color="auto"/>
            </w:tcBorders>
            <w:vAlign w:val="center"/>
            <w:hideMark/>
          </w:tcPr>
          <w:p w14:paraId="060B54FB"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EDUCACIÓN INICIAL PROPIA DIARIA - PROPIA E INTERCULTURAL</w:t>
            </w:r>
          </w:p>
        </w:tc>
        <w:tc>
          <w:tcPr>
            <w:tcW w:w="1131" w:type="dxa"/>
            <w:tcBorders>
              <w:top w:val="nil"/>
              <w:left w:val="nil"/>
              <w:bottom w:val="single" w:sz="4" w:space="0" w:color="auto"/>
              <w:right w:val="single" w:sz="4" w:space="0" w:color="auto"/>
            </w:tcBorders>
            <w:vAlign w:val="center"/>
            <w:hideMark/>
          </w:tcPr>
          <w:p w14:paraId="7BC7D122" w14:textId="77777777" w:rsidR="00AA207F" w:rsidRPr="003639BD" w:rsidRDefault="00AA207F" w:rsidP="003C139B">
            <w:pPr>
              <w:spacing w:line="0" w:lineRule="atLeast"/>
              <w:jc w:val="center"/>
              <w:rPr>
                <w:rFonts w:eastAsia="Times New Roman"/>
                <w:color w:val="EE0000"/>
                <w:sz w:val="18"/>
                <w:szCs w:val="18"/>
                <w:lang w:val="es-CO" w:eastAsia="es-CO"/>
              </w:rPr>
            </w:pPr>
            <w:r w:rsidRPr="003639BD">
              <w:rPr>
                <w:rFonts w:eastAsia="Times New Roman"/>
                <w:color w:val="EE0000"/>
                <w:sz w:val="18"/>
                <w:szCs w:val="18"/>
                <w:lang w:val="es-CO" w:eastAsia="es-CO"/>
              </w:rPr>
              <w:t>9</w:t>
            </w:r>
          </w:p>
        </w:tc>
      </w:tr>
      <w:tr w:rsidR="00AA207F" w:rsidRPr="003639BD" w14:paraId="0040B3AF" w14:textId="77777777" w:rsidTr="003C139B">
        <w:trPr>
          <w:trHeight w:val="430"/>
        </w:trPr>
        <w:tc>
          <w:tcPr>
            <w:tcW w:w="601" w:type="dxa"/>
            <w:tcBorders>
              <w:top w:val="nil"/>
              <w:left w:val="single" w:sz="4" w:space="0" w:color="auto"/>
              <w:bottom w:val="single" w:sz="4" w:space="0" w:color="auto"/>
              <w:right w:val="single" w:sz="4" w:space="0" w:color="auto"/>
            </w:tcBorders>
            <w:vAlign w:val="center"/>
            <w:hideMark/>
          </w:tcPr>
          <w:p w14:paraId="45E4D9C7" w14:textId="77777777" w:rsidR="00AA207F" w:rsidRPr="003639BD" w:rsidRDefault="00AA207F" w:rsidP="003C139B">
            <w:pPr>
              <w:spacing w:line="0" w:lineRule="atLeast"/>
              <w:jc w:val="center"/>
              <w:rPr>
                <w:rFonts w:eastAsia="Times New Roman"/>
                <w:b/>
                <w:bCs/>
                <w:color w:val="EE0000"/>
                <w:sz w:val="18"/>
                <w:szCs w:val="18"/>
                <w:lang w:val="es-CO" w:eastAsia="es-CO"/>
              </w:rPr>
            </w:pPr>
            <w:r w:rsidRPr="003639BD">
              <w:rPr>
                <w:rFonts w:eastAsia="Times New Roman"/>
                <w:b/>
                <w:bCs/>
                <w:color w:val="EE0000"/>
                <w:sz w:val="18"/>
                <w:szCs w:val="18"/>
                <w:lang w:val="es-CO" w:eastAsia="es-CO"/>
              </w:rPr>
              <w:t>4</w:t>
            </w:r>
          </w:p>
        </w:tc>
        <w:tc>
          <w:tcPr>
            <w:tcW w:w="1537" w:type="dxa"/>
            <w:tcBorders>
              <w:top w:val="nil"/>
              <w:left w:val="nil"/>
              <w:bottom w:val="single" w:sz="4" w:space="0" w:color="auto"/>
              <w:right w:val="single" w:sz="4" w:space="0" w:color="auto"/>
            </w:tcBorders>
            <w:vAlign w:val="center"/>
            <w:hideMark/>
          </w:tcPr>
          <w:p w14:paraId="7783913D" w14:textId="77777777" w:rsidR="00AA207F" w:rsidRPr="003639BD" w:rsidRDefault="00AA207F" w:rsidP="003C139B">
            <w:pPr>
              <w:spacing w:line="0" w:lineRule="atLeast"/>
              <w:jc w:val="right"/>
              <w:rPr>
                <w:rFonts w:eastAsia="Times New Roman"/>
                <w:color w:val="EE0000"/>
                <w:sz w:val="18"/>
                <w:szCs w:val="18"/>
                <w:lang w:val="es-CO" w:eastAsia="es-CO"/>
              </w:rPr>
            </w:pPr>
            <w:r w:rsidRPr="003639BD">
              <w:rPr>
                <w:rFonts w:eastAsia="Times New Roman"/>
                <w:color w:val="EE0000"/>
                <w:sz w:val="18"/>
                <w:szCs w:val="18"/>
                <w:lang w:val="es-CO" w:eastAsia="es-CO"/>
              </w:rPr>
              <w:t>914051139137</w:t>
            </w:r>
          </w:p>
        </w:tc>
        <w:tc>
          <w:tcPr>
            <w:tcW w:w="1962" w:type="dxa"/>
            <w:tcBorders>
              <w:top w:val="nil"/>
              <w:left w:val="nil"/>
              <w:bottom w:val="single" w:sz="4" w:space="0" w:color="auto"/>
              <w:right w:val="single" w:sz="4" w:space="0" w:color="auto"/>
            </w:tcBorders>
            <w:vAlign w:val="center"/>
            <w:hideMark/>
          </w:tcPr>
          <w:p w14:paraId="0D67CB39"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La Chorrera</w:t>
            </w:r>
          </w:p>
        </w:tc>
        <w:tc>
          <w:tcPr>
            <w:tcW w:w="4057" w:type="dxa"/>
            <w:tcBorders>
              <w:top w:val="nil"/>
              <w:left w:val="nil"/>
              <w:bottom w:val="single" w:sz="4" w:space="0" w:color="auto"/>
              <w:right w:val="single" w:sz="4" w:space="0" w:color="auto"/>
            </w:tcBorders>
            <w:vAlign w:val="center"/>
            <w:hideMark/>
          </w:tcPr>
          <w:p w14:paraId="61EBF923"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EDUCACIÓN INICIAL PROPIA DIARIA - PROPIA E INTERCULTURAL</w:t>
            </w:r>
          </w:p>
        </w:tc>
        <w:tc>
          <w:tcPr>
            <w:tcW w:w="1131" w:type="dxa"/>
            <w:tcBorders>
              <w:top w:val="nil"/>
              <w:left w:val="nil"/>
              <w:bottom w:val="single" w:sz="4" w:space="0" w:color="auto"/>
              <w:right w:val="single" w:sz="4" w:space="0" w:color="auto"/>
            </w:tcBorders>
            <w:vAlign w:val="center"/>
            <w:hideMark/>
          </w:tcPr>
          <w:p w14:paraId="34C18CBB" w14:textId="77777777" w:rsidR="00AA207F" w:rsidRPr="003639BD" w:rsidRDefault="00AA207F" w:rsidP="003C139B">
            <w:pPr>
              <w:spacing w:line="0" w:lineRule="atLeast"/>
              <w:jc w:val="center"/>
              <w:rPr>
                <w:rFonts w:eastAsia="Times New Roman"/>
                <w:color w:val="EE0000"/>
                <w:sz w:val="18"/>
                <w:szCs w:val="18"/>
                <w:lang w:val="es-CO" w:eastAsia="es-CO"/>
              </w:rPr>
            </w:pPr>
            <w:r w:rsidRPr="003639BD">
              <w:rPr>
                <w:rFonts w:eastAsia="Times New Roman"/>
                <w:color w:val="EE0000"/>
                <w:sz w:val="18"/>
                <w:szCs w:val="18"/>
                <w:lang w:val="es-CO" w:eastAsia="es-CO"/>
              </w:rPr>
              <w:t>25</w:t>
            </w:r>
          </w:p>
        </w:tc>
      </w:tr>
      <w:tr w:rsidR="00AA207F" w:rsidRPr="003639BD" w14:paraId="2D0F54D6" w14:textId="77777777" w:rsidTr="003C139B">
        <w:trPr>
          <w:trHeight w:val="430"/>
        </w:trPr>
        <w:tc>
          <w:tcPr>
            <w:tcW w:w="601" w:type="dxa"/>
            <w:tcBorders>
              <w:top w:val="nil"/>
              <w:left w:val="single" w:sz="4" w:space="0" w:color="auto"/>
              <w:bottom w:val="single" w:sz="4" w:space="0" w:color="auto"/>
              <w:right w:val="single" w:sz="4" w:space="0" w:color="auto"/>
            </w:tcBorders>
            <w:vAlign w:val="center"/>
            <w:hideMark/>
          </w:tcPr>
          <w:p w14:paraId="4D39FA91" w14:textId="77777777" w:rsidR="00AA207F" w:rsidRPr="003639BD" w:rsidRDefault="00AA207F" w:rsidP="003C139B">
            <w:pPr>
              <w:spacing w:line="0" w:lineRule="atLeast"/>
              <w:jc w:val="center"/>
              <w:rPr>
                <w:rFonts w:eastAsia="Times New Roman"/>
                <w:b/>
                <w:bCs/>
                <w:color w:val="EE0000"/>
                <w:sz w:val="18"/>
                <w:szCs w:val="18"/>
                <w:lang w:val="es-CO" w:eastAsia="es-CO"/>
              </w:rPr>
            </w:pPr>
            <w:r w:rsidRPr="003639BD">
              <w:rPr>
                <w:rFonts w:eastAsia="Times New Roman"/>
                <w:b/>
                <w:bCs/>
                <w:color w:val="EE0000"/>
                <w:sz w:val="18"/>
                <w:szCs w:val="18"/>
                <w:lang w:val="es-CO" w:eastAsia="es-CO"/>
              </w:rPr>
              <w:t>4</w:t>
            </w:r>
          </w:p>
        </w:tc>
        <w:tc>
          <w:tcPr>
            <w:tcW w:w="1537" w:type="dxa"/>
            <w:tcBorders>
              <w:top w:val="nil"/>
              <w:left w:val="nil"/>
              <w:bottom w:val="single" w:sz="4" w:space="0" w:color="auto"/>
              <w:right w:val="single" w:sz="4" w:space="0" w:color="auto"/>
            </w:tcBorders>
            <w:vAlign w:val="center"/>
            <w:hideMark/>
          </w:tcPr>
          <w:p w14:paraId="444E7D25" w14:textId="77777777" w:rsidR="00AA207F" w:rsidRPr="003639BD" w:rsidRDefault="00AA207F" w:rsidP="003C139B">
            <w:pPr>
              <w:spacing w:line="0" w:lineRule="atLeast"/>
              <w:jc w:val="right"/>
              <w:rPr>
                <w:rFonts w:eastAsia="Times New Roman"/>
                <w:color w:val="EE0000"/>
                <w:sz w:val="18"/>
                <w:szCs w:val="18"/>
                <w:lang w:val="es-CO" w:eastAsia="es-CO"/>
              </w:rPr>
            </w:pPr>
            <w:r w:rsidRPr="003639BD">
              <w:rPr>
                <w:rFonts w:eastAsia="Times New Roman"/>
                <w:color w:val="EE0000"/>
                <w:sz w:val="18"/>
                <w:szCs w:val="18"/>
                <w:lang w:val="es-CO" w:eastAsia="es-CO"/>
              </w:rPr>
              <w:t>914051139155</w:t>
            </w:r>
          </w:p>
        </w:tc>
        <w:tc>
          <w:tcPr>
            <w:tcW w:w="1962" w:type="dxa"/>
            <w:tcBorders>
              <w:top w:val="nil"/>
              <w:left w:val="nil"/>
              <w:bottom w:val="single" w:sz="4" w:space="0" w:color="auto"/>
              <w:right w:val="single" w:sz="4" w:space="0" w:color="auto"/>
            </w:tcBorders>
            <w:vAlign w:val="center"/>
            <w:hideMark/>
          </w:tcPr>
          <w:p w14:paraId="1223CEF5"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La Chorrera</w:t>
            </w:r>
          </w:p>
        </w:tc>
        <w:tc>
          <w:tcPr>
            <w:tcW w:w="4057" w:type="dxa"/>
            <w:tcBorders>
              <w:top w:val="nil"/>
              <w:left w:val="nil"/>
              <w:bottom w:val="single" w:sz="4" w:space="0" w:color="auto"/>
              <w:right w:val="single" w:sz="4" w:space="0" w:color="auto"/>
            </w:tcBorders>
            <w:vAlign w:val="center"/>
            <w:hideMark/>
          </w:tcPr>
          <w:p w14:paraId="02C750AB"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EDUCACIÓN INICIAL PROPIA DIARIA - PROPIA E INTERCULTURAL</w:t>
            </w:r>
          </w:p>
        </w:tc>
        <w:tc>
          <w:tcPr>
            <w:tcW w:w="1131" w:type="dxa"/>
            <w:tcBorders>
              <w:top w:val="nil"/>
              <w:left w:val="nil"/>
              <w:bottom w:val="single" w:sz="4" w:space="0" w:color="auto"/>
              <w:right w:val="single" w:sz="4" w:space="0" w:color="auto"/>
            </w:tcBorders>
            <w:vAlign w:val="center"/>
            <w:hideMark/>
          </w:tcPr>
          <w:p w14:paraId="336E646C" w14:textId="77777777" w:rsidR="00AA207F" w:rsidRPr="003639BD" w:rsidRDefault="00AA207F" w:rsidP="003C139B">
            <w:pPr>
              <w:spacing w:line="0" w:lineRule="atLeast"/>
              <w:jc w:val="center"/>
              <w:rPr>
                <w:rFonts w:eastAsia="Times New Roman"/>
                <w:color w:val="EE0000"/>
                <w:sz w:val="18"/>
                <w:szCs w:val="18"/>
                <w:lang w:val="es-CO" w:eastAsia="es-CO"/>
              </w:rPr>
            </w:pPr>
            <w:r w:rsidRPr="003639BD">
              <w:rPr>
                <w:rFonts w:eastAsia="Times New Roman"/>
                <w:color w:val="EE0000"/>
                <w:sz w:val="18"/>
                <w:szCs w:val="18"/>
                <w:lang w:val="es-CO" w:eastAsia="es-CO"/>
              </w:rPr>
              <w:t>9</w:t>
            </w:r>
          </w:p>
        </w:tc>
      </w:tr>
      <w:tr w:rsidR="00AA207F" w:rsidRPr="003639BD" w14:paraId="6ACFA447" w14:textId="77777777" w:rsidTr="003C139B">
        <w:trPr>
          <w:trHeight w:val="430"/>
        </w:trPr>
        <w:tc>
          <w:tcPr>
            <w:tcW w:w="601" w:type="dxa"/>
            <w:tcBorders>
              <w:top w:val="nil"/>
              <w:left w:val="single" w:sz="4" w:space="0" w:color="auto"/>
              <w:bottom w:val="single" w:sz="4" w:space="0" w:color="auto"/>
              <w:right w:val="single" w:sz="4" w:space="0" w:color="auto"/>
            </w:tcBorders>
            <w:vAlign w:val="center"/>
            <w:hideMark/>
          </w:tcPr>
          <w:p w14:paraId="403658CE" w14:textId="77777777" w:rsidR="00AA207F" w:rsidRPr="003639BD" w:rsidRDefault="00AA207F" w:rsidP="003C139B">
            <w:pPr>
              <w:spacing w:line="0" w:lineRule="atLeast"/>
              <w:jc w:val="center"/>
              <w:rPr>
                <w:rFonts w:eastAsia="Times New Roman"/>
                <w:b/>
                <w:bCs/>
                <w:color w:val="EE0000"/>
                <w:sz w:val="18"/>
                <w:szCs w:val="18"/>
                <w:lang w:val="es-CO" w:eastAsia="es-CO"/>
              </w:rPr>
            </w:pPr>
            <w:r w:rsidRPr="003639BD">
              <w:rPr>
                <w:rFonts w:eastAsia="Times New Roman"/>
                <w:b/>
                <w:bCs/>
                <w:color w:val="EE0000"/>
                <w:sz w:val="18"/>
                <w:szCs w:val="18"/>
                <w:lang w:val="es-CO" w:eastAsia="es-CO"/>
              </w:rPr>
              <w:t>4</w:t>
            </w:r>
          </w:p>
        </w:tc>
        <w:tc>
          <w:tcPr>
            <w:tcW w:w="1537" w:type="dxa"/>
            <w:tcBorders>
              <w:top w:val="nil"/>
              <w:left w:val="nil"/>
              <w:bottom w:val="single" w:sz="4" w:space="0" w:color="auto"/>
              <w:right w:val="single" w:sz="4" w:space="0" w:color="auto"/>
            </w:tcBorders>
            <w:vAlign w:val="center"/>
            <w:hideMark/>
          </w:tcPr>
          <w:p w14:paraId="7FF9A01D" w14:textId="77777777" w:rsidR="00AA207F" w:rsidRPr="003639BD" w:rsidRDefault="00AA207F" w:rsidP="003C139B">
            <w:pPr>
              <w:spacing w:line="0" w:lineRule="atLeast"/>
              <w:jc w:val="right"/>
              <w:rPr>
                <w:rFonts w:eastAsia="Times New Roman"/>
                <w:color w:val="EE0000"/>
                <w:sz w:val="18"/>
                <w:szCs w:val="18"/>
                <w:lang w:val="es-CO" w:eastAsia="es-CO"/>
              </w:rPr>
            </w:pPr>
            <w:r w:rsidRPr="003639BD">
              <w:rPr>
                <w:rFonts w:eastAsia="Times New Roman"/>
                <w:color w:val="EE0000"/>
                <w:sz w:val="18"/>
                <w:szCs w:val="18"/>
                <w:lang w:val="es-CO" w:eastAsia="es-CO"/>
              </w:rPr>
              <w:t>914051139156</w:t>
            </w:r>
          </w:p>
        </w:tc>
        <w:tc>
          <w:tcPr>
            <w:tcW w:w="1962" w:type="dxa"/>
            <w:tcBorders>
              <w:top w:val="nil"/>
              <w:left w:val="nil"/>
              <w:bottom w:val="single" w:sz="4" w:space="0" w:color="auto"/>
              <w:right w:val="single" w:sz="4" w:space="0" w:color="auto"/>
            </w:tcBorders>
            <w:vAlign w:val="center"/>
            <w:hideMark/>
          </w:tcPr>
          <w:p w14:paraId="26806B1A"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La Chorrera</w:t>
            </w:r>
          </w:p>
        </w:tc>
        <w:tc>
          <w:tcPr>
            <w:tcW w:w="4057" w:type="dxa"/>
            <w:tcBorders>
              <w:top w:val="nil"/>
              <w:left w:val="nil"/>
              <w:bottom w:val="single" w:sz="4" w:space="0" w:color="auto"/>
              <w:right w:val="single" w:sz="4" w:space="0" w:color="auto"/>
            </w:tcBorders>
            <w:vAlign w:val="center"/>
            <w:hideMark/>
          </w:tcPr>
          <w:p w14:paraId="279993F2"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EDUCACIÓN INICIAL PROPIA DIARIA - PROPIA E INTERCULTURAL</w:t>
            </w:r>
          </w:p>
        </w:tc>
        <w:tc>
          <w:tcPr>
            <w:tcW w:w="1131" w:type="dxa"/>
            <w:tcBorders>
              <w:top w:val="nil"/>
              <w:left w:val="nil"/>
              <w:bottom w:val="single" w:sz="4" w:space="0" w:color="auto"/>
              <w:right w:val="single" w:sz="4" w:space="0" w:color="auto"/>
            </w:tcBorders>
            <w:vAlign w:val="center"/>
            <w:hideMark/>
          </w:tcPr>
          <w:p w14:paraId="49CD7A0A" w14:textId="77777777" w:rsidR="00AA207F" w:rsidRPr="003639BD" w:rsidRDefault="00AA207F" w:rsidP="003C139B">
            <w:pPr>
              <w:spacing w:line="0" w:lineRule="atLeast"/>
              <w:jc w:val="center"/>
              <w:rPr>
                <w:rFonts w:eastAsia="Times New Roman"/>
                <w:color w:val="EE0000"/>
                <w:sz w:val="18"/>
                <w:szCs w:val="18"/>
                <w:lang w:val="es-CO" w:eastAsia="es-CO"/>
              </w:rPr>
            </w:pPr>
            <w:r w:rsidRPr="003639BD">
              <w:rPr>
                <w:rFonts w:eastAsia="Times New Roman"/>
                <w:color w:val="EE0000"/>
                <w:sz w:val="18"/>
                <w:szCs w:val="18"/>
                <w:lang w:val="es-CO" w:eastAsia="es-CO"/>
              </w:rPr>
              <w:t>10</w:t>
            </w:r>
          </w:p>
        </w:tc>
      </w:tr>
      <w:tr w:rsidR="00AA207F" w:rsidRPr="003639BD" w14:paraId="19536AA0" w14:textId="77777777" w:rsidTr="003C139B">
        <w:trPr>
          <w:trHeight w:val="430"/>
        </w:trPr>
        <w:tc>
          <w:tcPr>
            <w:tcW w:w="601" w:type="dxa"/>
            <w:tcBorders>
              <w:top w:val="nil"/>
              <w:left w:val="single" w:sz="4" w:space="0" w:color="auto"/>
              <w:bottom w:val="single" w:sz="4" w:space="0" w:color="auto"/>
              <w:right w:val="single" w:sz="4" w:space="0" w:color="auto"/>
            </w:tcBorders>
            <w:vAlign w:val="center"/>
            <w:hideMark/>
          </w:tcPr>
          <w:p w14:paraId="3ADE1F0B" w14:textId="77777777" w:rsidR="00AA207F" w:rsidRPr="003639BD" w:rsidRDefault="00AA207F" w:rsidP="003C139B">
            <w:pPr>
              <w:spacing w:line="0" w:lineRule="atLeast"/>
              <w:jc w:val="center"/>
              <w:rPr>
                <w:rFonts w:eastAsia="Times New Roman"/>
                <w:b/>
                <w:bCs/>
                <w:color w:val="EE0000"/>
                <w:sz w:val="18"/>
                <w:szCs w:val="18"/>
                <w:lang w:val="es-CO" w:eastAsia="es-CO"/>
              </w:rPr>
            </w:pPr>
            <w:r w:rsidRPr="003639BD">
              <w:rPr>
                <w:rFonts w:eastAsia="Times New Roman"/>
                <w:b/>
                <w:bCs/>
                <w:color w:val="EE0000"/>
                <w:sz w:val="18"/>
                <w:szCs w:val="18"/>
                <w:lang w:val="es-CO" w:eastAsia="es-CO"/>
              </w:rPr>
              <w:t>4</w:t>
            </w:r>
          </w:p>
        </w:tc>
        <w:tc>
          <w:tcPr>
            <w:tcW w:w="1537" w:type="dxa"/>
            <w:tcBorders>
              <w:top w:val="nil"/>
              <w:left w:val="nil"/>
              <w:bottom w:val="single" w:sz="4" w:space="0" w:color="auto"/>
              <w:right w:val="single" w:sz="4" w:space="0" w:color="auto"/>
            </w:tcBorders>
            <w:vAlign w:val="center"/>
            <w:hideMark/>
          </w:tcPr>
          <w:p w14:paraId="7659CE85" w14:textId="77777777" w:rsidR="00AA207F" w:rsidRPr="003639BD" w:rsidRDefault="00AA207F" w:rsidP="003C139B">
            <w:pPr>
              <w:spacing w:line="0" w:lineRule="atLeast"/>
              <w:jc w:val="right"/>
              <w:rPr>
                <w:rFonts w:eastAsia="Times New Roman"/>
                <w:color w:val="EE0000"/>
                <w:sz w:val="18"/>
                <w:szCs w:val="18"/>
                <w:lang w:val="es-CO" w:eastAsia="es-CO"/>
              </w:rPr>
            </w:pPr>
            <w:r w:rsidRPr="003639BD">
              <w:rPr>
                <w:rFonts w:eastAsia="Times New Roman"/>
                <w:color w:val="EE0000"/>
                <w:sz w:val="18"/>
                <w:szCs w:val="18"/>
                <w:lang w:val="es-CO" w:eastAsia="es-CO"/>
              </w:rPr>
              <w:t>914051139157</w:t>
            </w:r>
          </w:p>
        </w:tc>
        <w:tc>
          <w:tcPr>
            <w:tcW w:w="1962" w:type="dxa"/>
            <w:tcBorders>
              <w:top w:val="nil"/>
              <w:left w:val="nil"/>
              <w:bottom w:val="single" w:sz="4" w:space="0" w:color="auto"/>
              <w:right w:val="single" w:sz="4" w:space="0" w:color="auto"/>
            </w:tcBorders>
            <w:vAlign w:val="center"/>
            <w:hideMark/>
          </w:tcPr>
          <w:p w14:paraId="6E54C93D"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La Chorrera</w:t>
            </w:r>
          </w:p>
        </w:tc>
        <w:tc>
          <w:tcPr>
            <w:tcW w:w="4057" w:type="dxa"/>
            <w:tcBorders>
              <w:top w:val="nil"/>
              <w:left w:val="nil"/>
              <w:bottom w:val="single" w:sz="4" w:space="0" w:color="auto"/>
              <w:right w:val="single" w:sz="4" w:space="0" w:color="auto"/>
            </w:tcBorders>
            <w:vAlign w:val="center"/>
            <w:hideMark/>
          </w:tcPr>
          <w:p w14:paraId="45B90BFE"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EDUCACIÓN INICIAL PROPIA DIARIA - PROPIA E INTERCULTURAL</w:t>
            </w:r>
          </w:p>
        </w:tc>
        <w:tc>
          <w:tcPr>
            <w:tcW w:w="1131" w:type="dxa"/>
            <w:tcBorders>
              <w:top w:val="nil"/>
              <w:left w:val="nil"/>
              <w:bottom w:val="single" w:sz="4" w:space="0" w:color="auto"/>
              <w:right w:val="single" w:sz="4" w:space="0" w:color="auto"/>
            </w:tcBorders>
            <w:vAlign w:val="center"/>
            <w:hideMark/>
          </w:tcPr>
          <w:p w14:paraId="670DD93A" w14:textId="77777777" w:rsidR="00AA207F" w:rsidRPr="003639BD" w:rsidRDefault="00AA207F" w:rsidP="003C139B">
            <w:pPr>
              <w:spacing w:line="0" w:lineRule="atLeast"/>
              <w:jc w:val="center"/>
              <w:rPr>
                <w:rFonts w:eastAsia="Times New Roman"/>
                <w:color w:val="EE0000"/>
                <w:sz w:val="18"/>
                <w:szCs w:val="18"/>
                <w:lang w:val="es-CO" w:eastAsia="es-CO"/>
              </w:rPr>
            </w:pPr>
            <w:r w:rsidRPr="003639BD">
              <w:rPr>
                <w:rFonts w:eastAsia="Times New Roman"/>
                <w:color w:val="EE0000"/>
                <w:sz w:val="18"/>
                <w:szCs w:val="18"/>
                <w:lang w:val="es-CO" w:eastAsia="es-CO"/>
              </w:rPr>
              <w:t>10</w:t>
            </w:r>
          </w:p>
        </w:tc>
      </w:tr>
      <w:tr w:rsidR="00AA207F" w:rsidRPr="003639BD" w14:paraId="11CF75FB" w14:textId="77777777" w:rsidTr="003C139B">
        <w:trPr>
          <w:trHeight w:val="430"/>
        </w:trPr>
        <w:tc>
          <w:tcPr>
            <w:tcW w:w="601" w:type="dxa"/>
            <w:tcBorders>
              <w:top w:val="nil"/>
              <w:left w:val="single" w:sz="4" w:space="0" w:color="auto"/>
              <w:bottom w:val="single" w:sz="4" w:space="0" w:color="auto"/>
              <w:right w:val="single" w:sz="4" w:space="0" w:color="auto"/>
            </w:tcBorders>
            <w:vAlign w:val="center"/>
            <w:hideMark/>
          </w:tcPr>
          <w:p w14:paraId="302E4CD3" w14:textId="77777777" w:rsidR="00AA207F" w:rsidRPr="003639BD" w:rsidRDefault="00AA207F" w:rsidP="003C139B">
            <w:pPr>
              <w:spacing w:line="0" w:lineRule="atLeast"/>
              <w:jc w:val="center"/>
              <w:rPr>
                <w:rFonts w:eastAsia="Times New Roman"/>
                <w:b/>
                <w:bCs/>
                <w:color w:val="EE0000"/>
                <w:sz w:val="18"/>
                <w:szCs w:val="18"/>
                <w:lang w:val="es-CO" w:eastAsia="es-CO"/>
              </w:rPr>
            </w:pPr>
            <w:r w:rsidRPr="003639BD">
              <w:rPr>
                <w:rFonts w:eastAsia="Times New Roman"/>
                <w:b/>
                <w:bCs/>
                <w:color w:val="EE0000"/>
                <w:sz w:val="18"/>
                <w:szCs w:val="18"/>
                <w:lang w:val="es-CO" w:eastAsia="es-CO"/>
              </w:rPr>
              <w:t>4</w:t>
            </w:r>
          </w:p>
        </w:tc>
        <w:tc>
          <w:tcPr>
            <w:tcW w:w="1537" w:type="dxa"/>
            <w:tcBorders>
              <w:top w:val="nil"/>
              <w:left w:val="nil"/>
              <w:bottom w:val="single" w:sz="4" w:space="0" w:color="auto"/>
              <w:right w:val="single" w:sz="4" w:space="0" w:color="auto"/>
            </w:tcBorders>
            <w:vAlign w:val="center"/>
            <w:hideMark/>
          </w:tcPr>
          <w:p w14:paraId="7B46062D" w14:textId="77777777" w:rsidR="00AA207F" w:rsidRPr="003639BD" w:rsidRDefault="00AA207F" w:rsidP="003C139B">
            <w:pPr>
              <w:spacing w:line="0" w:lineRule="atLeast"/>
              <w:jc w:val="right"/>
              <w:rPr>
                <w:rFonts w:eastAsia="Times New Roman"/>
                <w:color w:val="EE0000"/>
                <w:sz w:val="18"/>
                <w:szCs w:val="18"/>
                <w:lang w:val="es-CO" w:eastAsia="es-CO"/>
              </w:rPr>
            </w:pPr>
            <w:r w:rsidRPr="003639BD">
              <w:rPr>
                <w:rFonts w:eastAsia="Times New Roman"/>
                <w:color w:val="EE0000"/>
                <w:sz w:val="18"/>
                <w:szCs w:val="18"/>
                <w:lang w:val="es-CO" w:eastAsia="es-CO"/>
              </w:rPr>
              <w:t>914051150597</w:t>
            </w:r>
          </w:p>
        </w:tc>
        <w:tc>
          <w:tcPr>
            <w:tcW w:w="1962" w:type="dxa"/>
            <w:tcBorders>
              <w:top w:val="nil"/>
              <w:left w:val="nil"/>
              <w:bottom w:val="single" w:sz="4" w:space="0" w:color="auto"/>
              <w:right w:val="single" w:sz="4" w:space="0" w:color="auto"/>
            </w:tcBorders>
            <w:vAlign w:val="center"/>
            <w:hideMark/>
          </w:tcPr>
          <w:p w14:paraId="4867F025"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La Chorrera</w:t>
            </w:r>
          </w:p>
        </w:tc>
        <w:tc>
          <w:tcPr>
            <w:tcW w:w="4057" w:type="dxa"/>
            <w:tcBorders>
              <w:top w:val="nil"/>
              <w:left w:val="nil"/>
              <w:bottom w:val="single" w:sz="4" w:space="0" w:color="auto"/>
              <w:right w:val="single" w:sz="4" w:space="0" w:color="auto"/>
            </w:tcBorders>
            <w:vAlign w:val="center"/>
            <w:hideMark/>
          </w:tcPr>
          <w:p w14:paraId="5674A8C3"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EDUCACIÓN INICIAL PROPIA DIARIA - PROPIA E INTERCULTURAL</w:t>
            </w:r>
          </w:p>
        </w:tc>
        <w:tc>
          <w:tcPr>
            <w:tcW w:w="1131" w:type="dxa"/>
            <w:tcBorders>
              <w:top w:val="nil"/>
              <w:left w:val="nil"/>
              <w:bottom w:val="single" w:sz="4" w:space="0" w:color="auto"/>
              <w:right w:val="single" w:sz="4" w:space="0" w:color="auto"/>
            </w:tcBorders>
            <w:vAlign w:val="center"/>
            <w:hideMark/>
          </w:tcPr>
          <w:p w14:paraId="547B1B34" w14:textId="77777777" w:rsidR="00AA207F" w:rsidRPr="003639BD" w:rsidRDefault="00AA207F" w:rsidP="003C139B">
            <w:pPr>
              <w:spacing w:line="0" w:lineRule="atLeast"/>
              <w:jc w:val="center"/>
              <w:rPr>
                <w:rFonts w:eastAsia="Times New Roman"/>
                <w:color w:val="EE0000"/>
                <w:sz w:val="18"/>
                <w:szCs w:val="18"/>
                <w:lang w:val="es-CO" w:eastAsia="es-CO"/>
              </w:rPr>
            </w:pPr>
            <w:r w:rsidRPr="003639BD">
              <w:rPr>
                <w:rFonts w:eastAsia="Times New Roman"/>
                <w:color w:val="EE0000"/>
                <w:sz w:val="18"/>
                <w:szCs w:val="18"/>
                <w:lang w:val="es-CO" w:eastAsia="es-CO"/>
              </w:rPr>
              <w:t>15</w:t>
            </w:r>
          </w:p>
        </w:tc>
      </w:tr>
      <w:tr w:rsidR="00AA207F" w:rsidRPr="003639BD" w14:paraId="07B2CA25" w14:textId="77777777" w:rsidTr="003C139B">
        <w:trPr>
          <w:trHeight w:val="430"/>
        </w:trPr>
        <w:tc>
          <w:tcPr>
            <w:tcW w:w="601" w:type="dxa"/>
            <w:tcBorders>
              <w:top w:val="nil"/>
              <w:left w:val="single" w:sz="4" w:space="0" w:color="auto"/>
              <w:bottom w:val="single" w:sz="4" w:space="0" w:color="auto"/>
              <w:right w:val="single" w:sz="4" w:space="0" w:color="auto"/>
            </w:tcBorders>
            <w:vAlign w:val="center"/>
            <w:hideMark/>
          </w:tcPr>
          <w:p w14:paraId="5EEDDAB9" w14:textId="77777777" w:rsidR="00AA207F" w:rsidRPr="003639BD" w:rsidRDefault="00AA207F" w:rsidP="003C139B">
            <w:pPr>
              <w:spacing w:line="0" w:lineRule="atLeast"/>
              <w:jc w:val="center"/>
              <w:rPr>
                <w:rFonts w:eastAsia="Times New Roman"/>
                <w:b/>
                <w:bCs/>
                <w:color w:val="EE0000"/>
                <w:sz w:val="18"/>
                <w:szCs w:val="18"/>
                <w:lang w:val="es-CO" w:eastAsia="es-CO"/>
              </w:rPr>
            </w:pPr>
            <w:r w:rsidRPr="003639BD">
              <w:rPr>
                <w:rFonts w:eastAsia="Times New Roman"/>
                <w:b/>
                <w:bCs/>
                <w:color w:val="EE0000"/>
                <w:sz w:val="18"/>
                <w:szCs w:val="18"/>
                <w:lang w:val="es-CO" w:eastAsia="es-CO"/>
              </w:rPr>
              <w:t>4</w:t>
            </w:r>
          </w:p>
        </w:tc>
        <w:tc>
          <w:tcPr>
            <w:tcW w:w="1537" w:type="dxa"/>
            <w:tcBorders>
              <w:top w:val="nil"/>
              <w:left w:val="nil"/>
              <w:bottom w:val="single" w:sz="4" w:space="0" w:color="auto"/>
              <w:right w:val="single" w:sz="4" w:space="0" w:color="auto"/>
            </w:tcBorders>
            <w:vAlign w:val="center"/>
            <w:hideMark/>
          </w:tcPr>
          <w:p w14:paraId="65ECE26A" w14:textId="77777777" w:rsidR="00AA207F" w:rsidRPr="003639BD" w:rsidRDefault="00AA207F" w:rsidP="003C139B">
            <w:pPr>
              <w:spacing w:line="0" w:lineRule="atLeast"/>
              <w:jc w:val="right"/>
              <w:rPr>
                <w:rFonts w:eastAsia="Times New Roman"/>
                <w:color w:val="EE0000"/>
                <w:sz w:val="18"/>
                <w:szCs w:val="18"/>
                <w:lang w:val="es-CO" w:eastAsia="es-CO"/>
              </w:rPr>
            </w:pPr>
            <w:r w:rsidRPr="003639BD">
              <w:rPr>
                <w:rFonts w:eastAsia="Times New Roman"/>
                <w:color w:val="EE0000"/>
                <w:sz w:val="18"/>
                <w:szCs w:val="18"/>
                <w:lang w:val="es-CO" w:eastAsia="es-CO"/>
              </w:rPr>
              <w:t>914051153677</w:t>
            </w:r>
          </w:p>
        </w:tc>
        <w:tc>
          <w:tcPr>
            <w:tcW w:w="1962" w:type="dxa"/>
            <w:tcBorders>
              <w:top w:val="nil"/>
              <w:left w:val="nil"/>
              <w:bottom w:val="single" w:sz="4" w:space="0" w:color="auto"/>
              <w:right w:val="single" w:sz="4" w:space="0" w:color="auto"/>
            </w:tcBorders>
            <w:vAlign w:val="center"/>
            <w:hideMark/>
          </w:tcPr>
          <w:p w14:paraId="4BB6FC56"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La Chorrera</w:t>
            </w:r>
          </w:p>
        </w:tc>
        <w:tc>
          <w:tcPr>
            <w:tcW w:w="4057" w:type="dxa"/>
            <w:tcBorders>
              <w:top w:val="nil"/>
              <w:left w:val="nil"/>
              <w:bottom w:val="single" w:sz="4" w:space="0" w:color="auto"/>
              <w:right w:val="single" w:sz="4" w:space="0" w:color="auto"/>
            </w:tcBorders>
            <w:vAlign w:val="center"/>
            <w:hideMark/>
          </w:tcPr>
          <w:p w14:paraId="45FB4470"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EDUCACIÓN INICIAL PROPIA DIARIA - PROPIA E INTERCULTURAL</w:t>
            </w:r>
          </w:p>
        </w:tc>
        <w:tc>
          <w:tcPr>
            <w:tcW w:w="1131" w:type="dxa"/>
            <w:tcBorders>
              <w:top w:val="nil"/>
              <w:left w:val="nil"/>
              <w:bottom w:val="single" w:sz="4" w:space="0" w:color="auto"/>
              <w:right w:val="single" w:sz="4" w:space="0" w:color="auto"/>
            </w:tcBorders>
            <w:vAlign w:val="center"/>
            <w:hideMark/>
          </w:tcPr>
          <w:p w14:paraId="537D4451" w14:textId="77777777" w:rsidR="00AA207F" w:rsidRPr="003639BD" w:rsidRDefault="00AA207F" w:rsidP="003C139B">
            <w:pPr>
              <w:spacing w:line="0" w:lineRule="atLeast"/>
              <w:jc w:val="center"/>
              <w:rPr>
                <w:rFonts w:eastAsia="Times New Roman"/>
                <w:color w:val="EE0000"/>
                <w:sz w:val="18"/>
                <w:szCs w:val="18"/>
                <w:lang w:val="es-CO" w:eastAsia="es-CO"/>
              </w:rPr>
            </w:pPr>
            <w:r w:rsidRPr="003639BD">
              <w:rPr>
                <w:rFonts w:eastAsia="Times New Roman"/>
                <w:color w:val="EE0000"/>
                <w:sz w:val="18"/>
                <w:szCs w:val="18"/>
                <w:lang w:val="es-CO" w:eastAsia="es-CO"/>
              </w:rPr>
              <w:t>13</w:t>
            </w:r>
          </w:p>
        </w:tc>
      </w:tr>
      <w:tr w:rsidR="00AA207F" w:rsidRPr="003639BD" w14:paraId="06D71B5F" w14:textId="77777777" w:rsidTr="003C139B">
        <w:trPr>
          <w:trHeight w:val="430"/>
        </w:trPr>
        <w:tc>
          <w:tcPr>
            <w:tcW w:w="601" w:type="dxa"/>
            <w:tcBorders>
              <w:top w:val="nil"/>
              <w:left w:val="single" w:sz="4" w:space="0" w:color="auto"/>
              <w:bottom w:val="single" w:sz="4" w:space="0" w:color="auto"/>
              <w:right w:val="single" w:sz="4" w:space="0" w:color="auto"/>
            </w:tcBorders>
            <w:vAlign w:val="center"/>
            <w:hideMark/>
          </w:tcPr>
          <w:p w14:paraId="7101A470" w14:textId="77777777" w:rsidR="00AA207F" w:rsidRPr="003639BD" w:rsidRDefault="00AA207F" w:rsidP="003C139B">
            <w:pPr>
              <w:spacing w:line="0" w:lineRule="atLeast"/>
              <w:jc w:val="center"/>
              <w:rPr>
                <w:rFonts w:eastAsia="Times New Roman"/>
                <w:b/>
                <w:bCs/>
                <w:color w:val="EE0000"/>
                <w:sz w:val="18"/>
                <w:szCs w:val="18"/>
                <w:lang w:val="es-CO" w:eastAsia="es-CO"/>
              </w:rPr>
            </w:pPr>
            <w:r w:rsidRPr="003639BD">
              <w:rPr>
                <w:rFonts w:eastAsia="Times New Roman"/>
                <w:b/>
                <w:bCs/>
                <w:color w:val="EE0000"/>
                <w:sz w:val="18"/>
                <w:szCs w:val="18"/>
                <w:lang w:val="es-CO" w:eastAsia="es-CO"/>
              </w:rPr>
              <w:t>4</w:t>
            </w:r>
          </w:p>
        </w:tc>
        <w:tc>
          <w:tcPr>
            <w:tcW w:w="1537" w:type="dxa"/>
            <w:tcBorders>
              <w:top w:val="nil"/>
              <w:left w:val="nil"/>
              <w:bottom w:val="single" w:sz="4" w:space="0" w:color="auto"/>
              <w:right w:val="single" w:sz="4" w:space="0" w:color="auto"/>
            </w:tcBorders>
            <w:vAlign w:val="center"/>
            <w:hideMark/>
          </w:tcPr>
          <w:p w14:paraId="670E42F6" w14:textId="77777777" w:rsidR="00AA207F" w:rsidRPr="003639BD" w:rsidRDefault="00AA207F" w:rsidP="003C139B">
            <w:pPr>
              <w:spacing w:line="0" w:lineRule="atLeast"/>
              <w:jc w:val="right"/>
              <w:rPr>
                <w:rFonts w:eastAsia="Times New Roman"/>
                <w:color w:val="EE0000"/>
                <w:sz w:val="18"/>
                <w:szCs w:val="18"/>
                <w:lang w:val="es-CO" w:eastAsia="es-CO"/>
              </w:rPr>
            </w:pPr>
            <w:r w:rsidRPr="003639BD">
              <w:rPr>
                <w:rFonts w:eastAsia="Times New Roman"/>
                <w:color w:val="EE0000"/>
                <w:sz w:val="18"/>
                <w:szCs w:val="18"/>
                <w:lang w:val="es-CO" w:eastAsia="es-CO"/>
              </w:rPr>
              <w:t>9153000122815</w:t>
            </w:r>
          </w:p>
        </w:tc>
        <w:tc>
          <w:tcPr>
            <w:tcW w:w="1962" w:type="dxa"/>
            <w:tcBorders>
              <w:top w:val="nil"/>
              <w:left w:val="nil"/>
              <w:bottom w:val="single" w:sz="4" w:space="0" w:color="auto"/>
              <w:right w:val="single" w:sz="4" w:space="0" w:color="auto"/>
            </w:tcBorders>
            <w:vAlign w:val="center"/>
            <w:hideMark/>
          </w:tcPr>
          <w:p w14:paraId="292BD553"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 xml:space="preserve">Puerto </w:t>
            </w:r>
            <w:proofErr w:type="spellStart"/>
            <w:r w:rsidRPr="003639BD">
              <w:rPr>
                <w:rFonts w:eastAsia="Times New Roman"/>
                <w:color w:val="EE0000"/>
                <w:sz w:val="18"/>
                <w:szCs w:val="18"/>
                <w:lang w:val="es-CO" w:eastAsia="es-CO"/>
              </w:rPr>
              <w:t>Alegria</w:t>
            </w:r>
            <w:proofErr w:type="spellEnd"/>
            <w:r w:rsidRPr="003639BD">
              <w:rPr>
                <w:rFonts w:eastAsia="Times New Roman"/>
                <w:color w:val="EE0000"/>
                <w:sz w:val="18"/>
                <w:szCs w:val="18"/>
                <w:lang w:val="es-CO" w:eastAsia="es-CO"/>
              </w:rPr>
              <w:t xml:space="preserve"> </w:t>
            </w:r>
          </w:p>
        </w:tc>
        <w:tc>
          <w:tcPr>
            <w:tcW w:w="4057" w:type="dxa"/>
            <w:tcBorders>
              <w:top w:val="nil"/>
              <w:left w:val="nil"/>
              <w:bottom w:val="single" w:sz="4" w:space="0" w:color="auto"/>
              <w:right w:val="single" w:sz="4" w:space="0" w:color="auto"/>
            </w:tcBorders>
            <w:vAlign w:val="center"/>
            <w:hideMark/>
          </w:tcPr>
          <w:p w14:paraId="11A39198"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EDUCACIÓN INICIAL PROPIA DIARIA - PROPIA E INTERCULTURAL</w:t>
            </w:r>
          </w:p>
        </w:tc>
        <w:tc>
          <w:tcPr>
            <w:tcW w:w="1131" w:type="dxa"/>
            <w:tcBorders>
              <w:top w:val="nil"/>
              <w:left w:val="nil"/>
              <w:bottom w:val="single" w:sz="4" w:space="0" w:color="auto"/>
              <w:right w:val="single" w:sz="4" w:space="0" w:color="auto"/>
            </w:tcBorders>
            <w:vAlign w:val="center"/>
            <w:hideMark/>
          </w:tcPr>
          <w:p w14:paraId="4B152FC9" w14:textId="77777777" w:rsidR="00AA207F" w:rsidRPr="003639BD" w:rsidRDefault="00AA207F" w:rsidP="003C139B">
            <w:pPr>
              <w:spacing w:line="0" w:lineRule="atLeast"/>
              <w:jc w:val="center"/>
              <w:rPr>
                <w:rFonts w:eastAsia="Times New Roman"/>
                <w:color w:val="EE0000"/>
                <w:sz w:val="18"/>
                <w:szCs w:val="18"/>
                <w:lang w:val="es-CO" w:eastAsia="es-CO"/>
              </w:rPr>
            </w:pPr>
            <w:r w:rsidRPr="003639BD">
              <w:rPr>
                <w:rFonts w:eastAsia="Times New Roman"/>
                <w:color w:val="EE0000"/>
                <w:sz w:val="18"/>
                <w:szCs w:val="18"/>
                <w:lang w:val="es-CO" w:eastAsia="es-CO"/>
              </w:rPr>
              <w:t>18</w:t>
            </w:r>
          </w:p>
        </w:tc>
      </w:tr>
      <w:tr w:rsidR="00AA207F" w:rsidRPr="003639BD" w14:paraId="0F8950B5" w14:textId="77777777" w:rsidTr="003C139B">
        <w:trPr>
          <w:trHeight w:val="430"/>
        </w:trPr>
        <w:tc>
          <w:tcPr>
            <w:tcW w:w="601" w:type="dxa"/>
            <w:tcBorders>
              <w:top w:val="nil"/>
              <w:left w:val="single" w:sz="4" w:space="0" w:color="auto"/>
              <w:bottom w:val="single" w:sz="4" w:space="0" w:color="auto"/>
              <w:right w:val="single" w:sz="4" w:space="0" w:color="auto"/>
            </w:tcBorders>
            <w:vAlign w:val="center"/>
            <w:hideMark/>
          </w:tcPr>
          <w:p w14:paraId="0541CDD4" w14:textId="77777777" w:rsidR="00AA207F" w:rsidRPr="003639BD" w:rsidRDefault="00AA207F" w:rsidP="003C139B">
            <w:pPr>
              <w:spacing w:line="0" w:lineRule="atLeast"/>
              <w:jc w:val="center"/>
              <w:rPr>
                <w:rFonts w:eastAsia="Times New Roman"/>
                <w:b/>
                <w:bCs/>
                <w:color w:val="EE0000"/>
                <w:sz w:val="18"/>
                <w:szCs w:val="18"/>
                <w:lang w:val="es-CO" w:eastAsia="es-CO"/>
              </w:rPr>
            </w:pPr>
            <w:r w:rsidRPr="003639BD">
              <w:rPr>
                <w:rFonts w:eastAsia="Times New Roman"/>
                <w:b/>
                <w:bCs/>
                <w:color w:val="EE0000"/>
                <w:sz w:val="18"/>
                <w:szCs w:val="18"/>
                <w:lang w:val="es-CO" w:eastAsia="es-CO"/>
              </w:rPr>
              <w:t>4</w:t>
            </w:r>
          </w:p>
        </w:tc>
        <w:tc>
          <w:tcPr>
            <w:tcW w:w="1537" w:type="dxa"/>
            <w:tcBorders>
              <w:top w:val="nil"/>
              <w:left w:val="nil"/>
              <w:bottom w:val="single" w:sz="4" w:space="0" w:color="auto"/>
              <w:right w:val="single" w:sz="4" w:space="0" w:color="auto"/>
            </w:tcBorders>
            <w:vAlign w:val="center"/>
            <w:hideMark/>
          </w:tcPr>
          <w:p w14:paraId="4881E7FA" w14:textId="77777777" w:rsidR="00AA207F" w:rsidRPr="003639BD" w:rsidRDefault="00AA207F" w:rsidP="003C139B">
            <w:pPr>
              <w:spacing w:line="0" w:lineRule="atLeast"/>
              <w:jc w:val="right"/>
              <w:rPr>
                <w:rFonts w:eastAsia="Times New Roman"/>
                <w:color w:val="EE0000"/>
                <w:sz w:val="18"/>
                <w:szCs w:val="18"/>
                <w:lang w:val="es-CO" w:eastAsia="es-CO"/>
              </w:rPr>
            </w:pPr>
            <w:r w:rsidRPr="003639BD">
              <w:rPr>
                <w:rFonts w:eastAsia="Times New Roman"/>
                <w:color w:val="EE0000"/>
                <w:sz w:val="18"/>
                <w:szCs w:val="18"/>
                <w:lang w:val="es-CO" w:eastAsia="es-CO"/>
              </w:rPr>
              <w:t>9153600122816</w:t>
            </w:r>
          </w:p>
        </w:tc>
        <w:tc>
          <w:tcPr>
            <w:tcW w:w="1962" w:type="dxa"/>
            <w:tcBorders>
              <w:top w:val="nil"/>
              <w:left w:val="nil"/>
              <w:bottom w:val="single" w:sz="4" w:space="0" w:color="auto"/>
              <w:right w:val="single" w:sz="4" w:space="0" w:color="auto"/>
            </w:tcBorders>
            <w:vAlign w:val="center"/>
            <w:hideMark/>
          </w:tcPr>
          <w:p w14:paraId="3AAD30DF"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 xml:space="preserve">Puerto Arica </w:t>
            </w:r>
          </w:p>
        </w:tc>
        <w:tc>
          <w:tcPr>
            <w:tcW w:w="4057" w:type="dxa"/>
            <w:tcBorders>
              <w:top w:val="nil"/>
              <w:left w:val="nil"/>
              <w:bottom w:val="single" w:sz="4" w:space="0" w:color="auto"/>
              <w:right w:val="single" w:sz="4" w:space="0" w:color="auto"/>
            </w:tcBorders>
            <w:vAlign w:val="center"/>
            <w:hideMark/>
          </w:tcPr>
          <w:p w14:paraId="2138A6B1"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EDUCACIÓN INICIAL PROPIA DIARIA - PROPIA E INTERCULTURAL</w:t>
            </w:r>
          </w:p>
        </w:tc>
        <w:tc>
          <w:tcPr>
            <w:tcW w:w="1131" w:type="dxa"/>
            <w:tcBorders>
              <w:top w:val="nil"/>
              <w:left w:val="nil"/>
              <w:bottom w:val="single" w:sz="4" w:space="0" w:color="auto"/>
              <w:right w:val="single" w:sz="4" w:space="0" w:color="auto"/>
            </w:tcBorders>
            <w:vAlign w:val="center"/>
            <w:hideMark/>
          </w:tcPr>
          <w:p w14:paraId="155F9950" w14:textId="77777777" w:rsidR="00AA207F" w:rsidRPr="003639BD" w:rsidRDefault="00AA207F" w:rsidP="003C139B">
            <w:pPr>
              <w:spacing w:line="0" w:lineRule="atLeast"/>
              <w:jc w:val="center"/>
              <w:rPr>
                <w:rFonts w:eastAsia="Times New Roman"/>
                <w:color w:val="EE0000"/>
                <w:sz w:val="18"/>
                <w:szCs w:val="18"/>
                <w:lang w:val="es-CO" w:eastAsia="es-CO"/>
              </w:rPr>
            </w:pPr>
            <w:r w:rsidRPr="003639BD">
              <w:rPr>
                <w:rFonts w:eastAsia="Times New Roman"/>
                <w:color w:val="EE0000"/>
                <w:sz w:val="18"/>
                <w:szCs w:val="18"/>
                <w:lang w:val="es-CO" w:eastAsia="es-CO"/>
              </w:rPr>
              <w:t>21</w:t>
            </w:r>
          </w:p>
        </w:tc>
      </w:tr>
      <w:tr w:rsidR="00AA207F" w:rsidRPr="003639BD" w14:paraId="7480C9BC" w14:textId="77777777" w:rsidTr="003C139B">
        <w:trPr>
          <w:trHeight w:val="430"/>
        </w:trPr>
        <w:tc>
          <w:tcPr>
            <w:tcW w:w="601" w:type="dxa"/>
            <w:tcBorders>
              <w:top w:val="nil"/>
              <w:left w:val="single" w:sz="4" w:space="0" w:color="auto"/>
              <w:bottom w:val="single" w:sz="4" w:space="0" w:color="auto"/>
              <w:right w:val="single" w:sz="4" w:space="0" w:color="auto"/>
            </w:tcBorders>
            <w:vAlign w:val="center"/>
            <w:hideMark/>
          </w:tcPr>
          <w:p w14:paraId="21E9DD8A" w14:textId="77777777" w:rsidR="00AA207F" w:rsidRPr="003639BD" w:rsidRDefault="00AA207F" w:rsidP="003C139B">
            <w:pPr>
              <w:spacing w:line="0" w:lineRule="atLeast"/>
              <w:jc w:val="center"/>
              <w:rPr>
                <w:rFonts w:eastAsia="Times New Roman"/>
                <w:b/>
                <w:bCs/>
                <w:color w:val="EE0000"/>
                <w:sz w:val="18"/>
                <w:szCs w:val="18"/>
                <w:lang w:val="es-CO" w:eastAsia="es-CO"/>
              </w:rPr>
            </w:pPr>
            <w:r w:rsidRPr="003639BD">
              <w:rPr>
                <w:rFonts w:eastAsia="Times New Roman"/>
                <w:b/>
                <w:bCs/>
                <w:color w:val="EE0000"/>
                <w:sz w:val="18"/>
                <w:szCs w:val="18"/>
                <w:lang w:val="es-CO" w:eastAsia="es-CO"/>
              </w:rPr>
              <w:t>4</w:t>
            </w:r>
          </w:p>
        </w:tc>
        <w:tc>
          <w:tcPr>
            <w:tcW w:w="1537" w:type="dxa"/>
            <w:tcBorders>
              <w:top w:val="nil"/>
              <w:left w:val="nil"/>
              <w:bottom w:val="single" w:sz="4" w:space="0" w:color="auto"/>
              <w:right w:val="single" w:sz="4" w:space="0" w:color="auto"/>
            </w:tcBorders>
            <w:vAlign w:val="center"/>
            <w:hideMark/>
          </w:tcPr>
          <w:p w14:paraId="23E4A9F0" w14:textId="77777777" w:rsidR="00AA207F" w:rsidRPr="003639BD" w:rsidRDefault="00AA207F" w:rsidP="003C139B">
            <w:pPr>
              <w:spacing w:line="0" w:lineRule="atLeast"/>
              <w:jc w:val="right"/>
              <w:rPr>
                <w:rFonts w:eastAsia="Times New Roman"/>
                <w:color w:val="EE0000"/>
                <w:sz w:val="18"/>
                <w:szCs w:val="18"/>
                <w:lang w:val="es-CO" w:eastAsia="es-CO"/>
              </w:rPr>
            </w:pPr>
            <w:r w:rsidRPr="003639BD">
              <w:rPr>
                <w:rFonts w:eastAsia="Times New Roman"/>
                <w:color w:val="EE0000"/>
                <w:sz w:val="18"/>
                <w:szCs w:val="18"/>
                <w:lang w:val="es-CO" w:eastAsia="es-CO"/>
              </w:rPr>
              <w:t>9179800122810</w:t>
            </w:r>
          </w:p>
        </w:tc>
        <w:tc>
          <w:tcPr>
            <w:tcW w:w="1962" w:type="dxa"/>
            <w:tcBorders>
              <w:top w:val="nil"/>
              <w:left w:val="nil"/>
              <w:bottom w:val="single" w:sz="4" w:space="0" w:color="auto"/>
              <w:right w:val="single" w:sz="4" w:space="0" w:color="auto"/>
            </w:tcBorders>
            <w:vAlign w:val="center"/>
            <w:hideMark/>
          </w:tcPr>
          <w:p w14:paraId="16581583" w14:textId="77777777" w:rsidR="00AA207F" w:rsidRPr="003639BD" w:rsidRDefault="00AA207F" w:rsidP="003C139B">
            <w:pPr>
              <w:spacing w:line="0" w:lineRule="atLeast"/>
              <w:rPr>
                <w:rFonts w:eastAsia="Times New Roman"/>
                <w:color w:val="EE0000"/>
                <w:sz w:val="18"/>
                <w:szCs w:val="18"/>
                <w:lang w:val="es-CO" w:eastAsia="es-CO"/>
              </w:rPr>
            </w:pPr>
            <w:proofErr w:type="spellStart"/>
            <w:r w:rsidRPr="003639BD">
              <w:rPr>
                <w:rFonts w:eastAsia="Times New Roman"/>
                <w:color w:val="EE0000"/>
                <w:sz w:val="18"/>
                <w:szCs w:val="18"/>
                <w:lang w:val="es-CO" w:eastAsia="es-CO"/>
              </w:rPr>
              <w:t>Tarapaca</w:t>
            </w:r>
            <w:proofErr w:type="spellEnd"/>
            <w:r w:rsidRPr="003639BD">
              <w:rPr>
                <w:rFonts w:eastAsia="Times New Roman"/>
                <w:color w:val="EE0000"/>
                <w:sz w:val="18"/>
                <w:szCs w:val="18"/>
                <w:lang w:val="es-CO" w:eastAsia="es-CO"/>
              </w:rPr>
              <w:t xml:space="preserve"> </w:t>
            </w:r>
          </w:p>
        </w:tc>
        <w:tc>
          <w:tcPr>
            <w:tcW w:w="4057" w:type="dxa"/>
            <w:tcBorders>
              <w:top w:val="nil"/>
              <w:left w:val="nil"/>
              <w:bottom w:val="single" w:sz="4" w:space="0" w:color="auto"/>
              <w:right w:val="single" w:sz="4" w:space="0" w:color="auto"/>
            </w:tcBorders>
            <w:vAlign w:val="center"/>
            <w:hideMark/>
          </w:tcPr>
          <w:p w14:paraId="4C3DF458"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EDUCACIÓN INICIAL PROPIA DIARIA - PROPIA E INTERCULTURAL</w:t>
            </w:r>
          </w:p>
        </w:tc>
        <w:tc>
          <w:tcPr>
            <w:tcW w:w="1131" w:type="dxa"/>
            <w:tcBorders>
              <w:top w:val="nil"/>
              <w:left w:val="nil"/>
              <w:bottom w:val="single" w:sz="4" w:space="0" w:color="auto"/>
              <w:right w:val="single" w:sz="4" w:space="0" w:color="auto"/>
            </w:tcBorders>
            <w:vAlign w:val="center"/>
            <w:hideMark/>
          </w:tcPr>
          <w:p w14:paraId="7FD39ED2" w14:textId="77777777" w:rsidR="00AA207F" w:rsidRPr="003639BD" w:rsidRDefault="00AA207F" w:rsidP="003C139B">
            <w:pPr>
              <w:spacing w:line="0" w:lineRule="atLeast"/>
              <w:jc w:val="center"/>
              <w:rPr>
                <w:rFonts w:eastAsia="Times New Roman"/>
                <w:color w:val="EE0000"/>
                <w:sz w:val="18"/>
                <w:szCs w:val="18"/>
                <w:lang w:val="es-CO" w:eastAsia="es-CO"/>
              </w:rPr>
            </w:pPr>
            <w:r w:rsidRPr="003639BD">
              <w:rPr>
                <w:rFonts w:eastAsia="Times New Roman"/>
                <w:color w:val="EE0000"/>
                <w:sz w:val="18"/>
                <w:szCs w:val="18"/>
                <w:lang w:val="es-CO" w:eastAsia="es-CO"/>
              </w:rPr>
              <w:t>25</w:t>
            </w:r>
          </w:p>
        </w:tc>
      </w:tr>
      <w:tr w:rsidR="00AA207F" w:rsidRPr="003639BD" w14:paraId="2A9E94F3" w14:textId="77777777" w:rsidTr="003C139B">
        <w:trPr>
          <w:trHeight w:val="430"/>
        </w:trPr>
        <w:tc>
          <w:tcPr>
            <w:tcW w:w="601" w:type="dxa"/>
            <w:tcBorders>
              <w:top w:val="nil"/>
              <w:left w:val="single" w:sz="4" w:space="0" w:color="auto"/>
              <w:bottom w:val="single" w:sz="4" w:space="0" w:color="auto"/>
              <w:right w:val="single" w:sz="4" w:space="0" w:color="auto"/>
            </w:tcBorders>
            <w:vAlign w:val="center"/>
            <w:hideMark/>
          </w:tcPr>
          <w:p w14:paraId="0BC81D6C" w14:textId="77777777" w:rsidR="00AA207F" w:rsidRPr="003639BD" w:rsidRDefault="00AA207F" w:rsidP="003C139B">
            <w:pPr>
              <w:spacing w:line="0" w:lineRule="atLeast"/>
              <w:jc w:val="center"/>
              <w:rPr>
                <w:rFonts w:eastAsia="Times New Roman"/>
                <w:b/>
                <w:bCs/>
                <w:color w:val="EE0000"/>
                <w:sz w:val="18"/>
                <w:szCs w:val="18"/>
                <w:lang w:val="es-CO" w:eastAsia="es-CO"/>
              </w:rPr>
            </w:pPr>
            <w:r w:rsidRPr="003639BD">
              <w:rPr>
                <w:rFonts w:eastAsia="Times New Roman"/>
                <w:b/>
                <w:bCs/>
                <w:color w:val="EE0000"/>
                <w:sz w:val="18"/>
                <w:szCs w:val="18"/>
                <w:lang w:val="es-CO" w:eastAsia="es-CO"/>
              </w:rPr>
              <w:t>4</w:t>
            </w:r>
          </w:p>
        </w:tc>
        <w:tc>
          <w:tcPr>
            <w:tcW w:w="1537" w:type="dxa"/>
            <w:tcBorders>
              <w:top w:val="nil"/>
              <w:left w:val="nil"/>
              <w:bottom w:val="single" w:sz="4" w:space="0" w:color="auto"/>
              <w:right w:val="single" w:sz="4" w:space="0" w:color="auto"/>
            </w:tcBorders>
            <w:vAlign w:val="center"/>
            <w:hideMark/>
          </w:tcPr>
          <w:p w14:paraId="171D6FE9" w14:textId="77777777" w:rsidR="00AA207F" w:rsidRPr="003639BD" w:rsidRDefault="00AA207F" w:rsidP="003C139B">
            <w:pPr>
              <w:spacing w:line="0" w:lineRule="atLeast"/>
              <w:jc w:val="right"/>
              <w:rPr>
                <w:rFonts w:eastAsia="Times New Roman"/>
                <w:color w:val="EE0000"/>
                <w:sz w:val="18"/>
                <w:szCs w:val="18"/>
                <w:lang w:val="es-CO" w:eastAsia="es-CO"/>
              </w:rPr>
            </w:pPr>
            <w:r w:rsidRPr="003639BD">
              <w:rPr>
                <w:rFonts w:eastAsia="Times New Roman"/>
                <w:color w:val="EE0000"/>
                <w:sz w:val="18"/>
                <w:szCs w:val="18"/>
                <w:lang w:val="es-CO" w:eastAsia="es-CO"/>
              </w:rPr>
              <w:t>9179800128283</w:t>
            </w:r>
          </w:p>
        </w:tc>
        <w:tc>
          <w:tcPr>
            <w:tcW w:w="1962" w:type="dxa"/>
            <w:tcBorders>
              <w:top w:val="nil"/>
              <w:left w:val="nil"/>
              <w:bottom w:val="single" w:sz="4" w:space="0" w:color="auto"/>
              <w:right w:val="single" w:sz="4" w:space="0" w:color="auto"/>
            </w:tcBorders>
            <w:vAlign w:val="center"/>
            <w:hideMark/>
          </w:tcPr>
          <w:p w14:paraId="5F5AEF8C" w14:textId="77777777" w:rsidR="00AA207F" w:rsidRPr="003639BD" w:rsidRDefault="00AA207F" w:rsidP="003C139B">
            <w:pPr>
              <w:spacing w:line="0" w:lineRule="atLeast"/>
              <w:rPr>
                <w:rFonts w:eastAsia="Times New Roman"/>
                <w:color w:val="EE0000"/>
                <w:sz w:val="18"/>
                <w:szCs w:val="18"/>
                <w:lang w:val="es-CO" w:eastAsia="es-CO"/>
              </w:rPr>
            </w:pPr>
            <w:proofErr w:type="spellStart"/>
            <w:r w:rsidRPr="003639BD">
              <w:rPr>
                <w:rFonts w:eastAsia="Times New Roman"/>
                <w:color w:val="EE0000"/>
                <w:sz w:val="18"/>
                <w:szCs w:val="18"/>
                <w:lang w:val="es-CO" w:eastAsia="es-CO"/>
              </w:rPr>
              <w:t>Tarapaca</w:t>
            </w:r>
            <w:proofErr w:type="spellEnd"/>
            <w:r w:rsidRPr="003639BD">
              <w:rPr>
                <w:rFonts w:eastAsia="Times New Roman"/>
                <w:color w:val="EE0000"/>
                <w:sz w:val="18"/>
                <w:szCs w:val="18"/>
                <w:lang w:val="es-CO" w:eastAsia="es-CO"/>
              </w:rPr>
              <w:t xml:space="preserve"> </w:t>
            </w:r>
          </w:p>
        </w:tc>
        <w:tc>
          <w:tcPr>
            <w:tcW w:w="4057" w:type="dxa"/>
            <w:tcBorders>
              <w:top w:val="nil"/>
              <w:left w:val="nil"/>
              <w:bottom w:val="single" w:sz="4" w:space="0" w:color="auto"/>
              <w:right w:val="single" w:sz="4" w:space="0" w:color="auto"/>
            </w:tcBorders>
            <w:vAlign w:val="center"/>
            <w:hideMark/>
          </w:tcPr>
          <w:p w14:paraId="3EA4A6A6"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EDUCACIÓN INICIAL PROPIA DIARIA - PROPIA E INTERCULTURAL</w:t>
            </w:r>
          </w:p>
        </w:tc>
        <w:tc>
          <w:tcPr>
            <w:tcW w:w="1131" w:type="dxa"/>
            <w:tcBorders>
              <w:top w:val="nil"/>
              <w:left w:val="nil"/>
              <w:bottom w:val="single" w:sz="4" w:space="0" w:color="auto"/>
              <w:right w:val="single" w:sz="4" w:space="0" w:color="auto"/>
            </w:tcBorders>
            <w:vAlign w:val="center"/>
            <w:hideMark/>
          </w:tcPr>
          <w:p w14:paraId="4D9A1182" w14:textId="77777777" w:rsidR="00AA207F" w:rsidRPr="003639BD" w:rsidRDefault="00AA207F" w:rsidP="003C139B">
            <w:pPr>
              <w:spacing w:line="0" w:lineRule="atLeast"/>
              <w:jc w:val="center"/>
              <w:rPr>
                <w:rFonts w:eastAsia="Times New Roman"/>
                <w:color w:val="EE0000"/>
                <w:sz w:val="18"/>
                <w:szCs w:val="18"/>
                <w:lang w:val="es-CO" w:eastAsia="es-CO"/>
              </w:rPr>
            </w:pPr>
            <w:r w:rsidRPr="003639BD">
              <w:rPr>
                <w:rFonts w:eastAsia="Times New Roman"/>
                <w:color w:val="EE0000"/>
                <w:sz w:val="18"/>
                <w:szCs w:val="18"/>
                <w:lang w:val="es-CO" w:eastAsia="es-CO"/>
              </w:rPr>
              <w:t>15</w:t>
            </w:r>
          </w:p>
        </w:tc>
      </w:tr>
      <w:tr w:rsidR="00AA207F" w:rsidRPr="003639BD" w14:paraId="663DB2D4" w14:textId="77777777" w:rsidTr="003C139B">
        <w:trPr>
          <w:trHeight w:val="430"/>
        </w:trPr>
        <w:tc>
          <w:tcPr>
            <w:tcW w:w="601" w:type="dxa"/>
            <w:tcBorders>
              <w:top w:val="nil"/>
              <w:left w:val="single" w:sz="4" w:space="0" w:color="auto"/>
              <w:bottom w:val="single" w:sz="4" w:space="0" w:color="auto"/>
              <w:right w:val="single" w:sz="4" w:space="0" w:color="auto"/>
            </w:tcBorders>
            <w:vAlign w:val="center"/>
            <w:hideMark/>
          </w:tcPr>
          <w:p w14:paraId="20C4F742" w14:textId="77777777" w:rsidR="00AA207F" w:rsidRPr="003639BD" w:rsidRDefault="00AA207F" w:rsidP="003C139B">
            <w:pPr>
              <w:spacing w:line="0" w:lineRule="atLeast"/>
              <w:jc w:val="center"/>
              <w:rPr>
                <w:rFonts w:eastAsia="Times New Roman"/>
                <w:b/>
                <w:bCs/>
                <w:color w:val="EE0000"/>
                <w:sz w:val="18"/>
                <w:szCs w:val="18"/>
                <w:lang w:val="es-CO" w:eastAsia="es-CO"/>
              </w:rPr>
            </w:pPr>
            <w:r w:rsidRPr="003639BD">
              <w:rPr>
                <w:rFonts w:eastAsia="Times New Roman"/>
                <w:b/>
                <w:bCs/>
                <w:color w:val="EE0000"/>
                <w:sz w:val="18"/>
                <w:szCs w:val="18"/>
                <w:lang w:val="es-CO" w:eastAsia="es-CO"/>
              </w:rPr>
              <w:t>4</w:t>
            </w:r>
          </w:p>
        </w:tc>
        <w:tc>
          <w:tcPr>
            <w:tcW w:w="1537" w:type="dxa"/>
            <w:tcBorders>
              <w:top w:val="nil"/>
              <w:left w:val="nil"/>
              <w:bottom w:val="single" w:sz="4" w:space="0" w:color="auto"/>
              <w:right w:val="single" w:sz="4" w:space="0" w:color="auto"/>
            </w:tcBorders>
            <w:vAlign w:val="center"/>
            <w:hideMark/>
          </w:tcPr>
          <w:p w14:paraId="3F4E75AB" w14:textId="77777777" w:rsidR="00AA207F" w:rsidRPr="003639BD" w:rsidRDefault="00AA207F" w:rsidP="003C139B">
            <w:pPr>
              <w:spacing w:line="0" w:lineRule="atLeast"/>
              <w:jc w:val="right"/>
              <w:rPr>
                <w:rFonts w:eastAsia="Times New Roman"/>
                <w:color w:val="EE0000"/>
                <w:sz w:val="18"/>
                <w:szCs w:val="18"/>
                <w:lang w:val="es-CO" w:eastAsia="es-CO"/>
              </w:rPr>
            </w:pPr>
            <w:r w:rsidRPr="003639BD">
              <w:rPr>
                <w:rFonts w:eastAsia="Times New Roman"/>
                <w:color w:val="EE0000"/>
                <w:sz w:val="18"/>
                <w:szCs w:val="18"/>
                <w:lang w:val="es-CO" w:eastAsia="es-CO"/>
              </w:rPr>
              <w:t>9179800128303</w:t>
            </w:r>
          </w:p>
        </w:tc>
        <w:tc>
          <w:tcPr>
            <w:tcW w:w="1962" w:type="dxa"/>
            <w:tcBorders>
              <w:top w:val="nil"/>
              <w:left w:val="nil"/>
              <w:bottom w:val="single" w:sz="4" w:space="0" w:color="auto"/>
              <w:right w:val="single" w:sz="4" w:space="0" w:color="auto"/>
            </w:tcBorders>
            <w:vAlign w:val="center"/>
            <w:hideMark/>
          </w:tcPr>
          <w:p w14:paraId="40050108" w14:textId="77777777" w:rsidR="00AA207F" w:rsidRPr="003639BD" w:rsidRDefault="00AA207F" w:rsidP="003C139B">
            <w:pPr>
              <w:spacing w:line="0" w:lineRule="atLeast"/>
              <w:rPr>
                <w:rFonts w:eastAsia="Times New Roman"/>
                <w:color w:val="EE0000"/>
                <w:sz w:val="18"/>
                <w:szCs w:val="18"/>
                <w:lang w:val="es-CO" w:eastAsia="es-CO"/>
              </w:rPr>
            </w:pPr>
            <w:proofErr w:type="spellStart"/>
            <w:r w:rsidRPr="003639BD">
              <w:rPr>
                <w:rFonts w:eastAsia="Times New Roman"/>
                <w:color w:val="EE0000"/>
                <w:sz w:val="18"/>
                <w:szCs w:val="18"/>
                <w:lang w:val="es-CO" w:eastAsia="es-CO"/>
              </w:rPr>
              <w:t>Tarapaca</w:t>
            </w:r>
            <w:proofErr w:type="spellEnd"/>
            <w:r w:rsidRPr="003639BD">
              <w:rPr>
                <w:rFonts w:eastAsia="Times New Roman"/>
                <w:color w:val="EE0000"/>
                <w:sz w:val="18"/>
                <w:szCs w:val="18"/>
                <w:lang w:val="es-CO" w:eastAsia="es-CO"/>
              </w:rPr>
              <w:t xml:space="preserve"> </w:t>
            </w:r>
          </w:p>
        </w:tc>
        <w:tc>
          <w:tcPr>
            <w:tcW w:w="4057" w:type="dxa"/>
            <w:tcBorders>
              <w:top w:val="nil"/>
              <w:left w:val="nil"/>
              <w:bottom w:val="single" w:sz="4" w:space="0" w:color="auto"/>
              <w:right w:val="single" w:sz="4" w:space="0" w:color="auto"/>
            </w:tcBorders>
            <w:vAlign w:val="center"/>
            <w:hideMark/>
          </w:tcPr>
          <w:p w14:paraId="1B055691"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EDUCACIÓN INICIAL PROPIA DIARIA - PROPIA E INTERCULTURAL</w:t>
            </w:r>
          </w:p>
        </w:tc>
        <w:tc>
          <w:tcPr>
            <w:tcW w:w="1131" w:type="dxa"/>
            <w:tcBorders>
              <w:top w:val="nil"/>
              <w:left w:val="nil"/>
              <w:bottom w:val="single" w:sz="4" w:space="0" w:color="auto"/>
              <w:right w:val="single" w:sz="4" w:space="0" w:color="auto"/>
            </w:tcBorders>
            <w:vAlign w:val="center"/>
            <w:hideMark/>
          </w:tcPr>
          <w:p w14:paraId="36D6B72B" w14:textId="77777777" w:rsidR="00AA207F" w:rsidRPr="003639BD" w:rsidRDefault="00AA207F" w:rsidP="003C139B">
            <w:pPr>
              <w:spacing w:line="0" w:lineRule="atLeast"/>
              <w:jc w:val="center"/>
              <w:rPr>
                <w:rFonts w:eastAsia="Times New Roman"/>
                <w:color w:val="EE0000"/>
                <w:sz w:val="18"/>
                <w:szCs w:val="18"/>
                <w:lang w:val="es-CO" w:eastAsia="es-CO"/>
              </w:rPr>
            </w:pPr>
            <w:r w:rsidRPr="003639BD">
              <w:rPr>
                <w:rFonts w:eastAsia="Times New Roman"/>
                <w:color w:val="EE0000"/>
                <w:sz w:val="18"/>
                <w:szCs w:val="18"/>
                <w:lang w:val="es-CO" w:eastAsia="es-CO"/>
              </w:rPr>
              <w:t>20</w:t>
            </w:r>
          </w:p>
        </w:tc>
      </w:tr>
      <w:tr w:rsidR="00AA207F" w:rsidRPr="003639BD" w14:paraId="052CA14E" w14:textId="77777777" w:rsidTr="003C139B">
        <w:trPr>
          <w:trHeight w:val="430"/>
        </w:trPr>
        <w:tc>
          <w:tcPr>
            <w:tcW w:w="601" w:type="dxa"/>
            <w:tcBorders>
              <w:top w:val="nil"/>
              <w:left w:val="single" w:sz="4" w:space="0" w:color="auto"/>
              <w:bottom w:val="single" w:sz="4" w:space="0" w:color="auto"/>
              <w:right w:val="single" w:sz="4" w:space="0" w:color="auto"/>
            </w:tcBorders>
            <w:vAlign w:val="center"/>
            <w:hideMark/>
          </w:tcPr>
          <w:p w14:paraId="6802506C" w14:textId="77777777" w:rsidR="00AA207F" w:rsidRPr="003639BD" w:rsidRDefault="00AA207F" w:rsidP="003C139B">
            <w:pPr>
              <w:spacing w:line="0" w:lineRule="atLeast"/>
              <w:jc w:val="center"/>
              <w:rPr>
                <w:rFonts w:eastAsia="Times New Roman"/>
                <w:b/>
                <w:bCs/>
                <w:color w:val="EE0000"/>
                <w:sz w:val="18"/>
                <w:szCs w:val="18"/>
                <w:lang w:val="es-CO" w:eastAsia="es-CO"/>
              </w:rPr>
            </w:pPr>
            <w:r w:rsidRPr="003639BD">
              <w:rPr>
                <w:rFonts w:eastAsia="Times New Roman"/>
                <w:b/>
                <w:bCs/>
                <w:color w:val="EE0000"/>
                <w:sz w:val="18"/>
                <w:szCs w:val="18"/>
                <w:lang w:val="es-CO" w:eastAsia="es-CO"/>
              </w:rPr>
              <w:t>4</w:t>
            </w:r>
          </w:p>
        </w:tc>
        <w:tc>
          <w:tcPr>
            <w:tcW w:w="1537" w:type="dxa"/>
            <w:tcBorders>
              <w:top w:val="nil"/>
              <w:left w:val="nil"/>
              <w:bottom w:val="single" w:sz="4" w:space="0" w:color="auto"/>
              <w:right w:val="single" w:sz="4" w:space="0" w:color="auto"/>
            </w:tcBorders>
            <w:vAlign w:val="center"/>
            <w:hideMark/>
          </w:tcPr>
          <w:p w14:paraId="3BD41E2B" w14:textId="77777777" w:rsidR="00AA207F" w:rsidRPr="003639BD" w:rsidRDefault="00AA207F" w:rsidP="003C139B">
            <w:pPr>
              <w:spacing w:line="0" w:lineRule="atLeast"/>
              <w:jc w:val="right"/>
              <w:rPr>
                <w:rFonts w:eastAsia="Times New Roman"/>
                <w:color w:val="EE0000"/>
                <w:sz w:val="18"/>
                <w:szCs w:val="18"/>
                <w:lang w:val="es-CO" w:eastAsia="es-CO"/>
              </w:rPr>
            </w:pPr>
            <w:r w:rsidRPr="003639BD">
              <w:rPr>
                <w:rFonts w:eastAsia="Times New Roman"/>
                <w:color w:val="EE0000"/>
                <w:sz w:val="18"/>
                <w:szCs w:val="18"/>
                <w:lang w:val="es-CO" w:eastAsia="es-CO"/>
              </w:rPr>
              <w:t>917981126021</w:t>
            </w:r>
          </w:p>
        </w:tc>
        <w:tc>
          <w:tcPr>
            <w:tcW w:w="1962" w:type="dxa"/>
            <w:tcBorders>
              <w:top w:val="nil"/>
              <w:left w:val="nil"/>
              <w:bottom w:val="single" w:sz="4" w:space="0" w:color="auto"/>
              <w:right w:val="single" w:sz="4" w:space="0" w:color="auto"/>
            </w:tcBorders>
            <w:vAlign w:val="center"/>
            <w:hideMark/>
          </w:tcPr>
          <w:p w14:paraId="539636C7" w14:textId="77777777" w:rsidR="00AA207F" w:rsidRPr="003639BD" w:rsidRDefault="00AA207F" w:rsidP="003C139B">
            <w:pPr>
              <w:spacing w:line="0" w:lineRule="atLeast"/>
              <w:rPr>
                <w:rFonts w:eastAsia="Times New Roman"/>
                <w:color w:val="EE0000"/>
                <w:sz w:val="18"/>
                <w:szCs w:val="18"/>
                <w:lang w:val="es-CO" w:eastAsia="es-CO"/>
              </w:rPr>
            </w:pPr>
            <w:proofErr w:type="spellStart"/>
            <w:r w:rsidRPr="003639BD">
              <w:rPr>
                <w:rFonts w:eastAsia="Times New Roman"/>
                <w:color w:val="EE0000"/>
                <w:sz w:val="18"/>
                <w:szCs w:val="18"/>
                <w:lang w:val="es-CO" w:eastAsia="es-CO"/>
              </w:rPr>
              <w:t>Tarapaca</w:t>
            </w:r>
            <w:proofErr w:type="spellEnd"/>
            <w:r w:rsidRPr="003639BD">
              <w:rPr>
                <w:rFonts w:eastAsia="Times New Roman"/>
                <w:color w:val="EE0000"/>
                <w:sz w:val="18"/>
                <w:szCs w:val="18"/>
                <w:lang w:val="es-CO" w:eastAsia="es-CO"/>
              </w:rPr>
              <w:t xml:space="preserve"> </w:t>
            </w:r>
          </w:p>
        </w:tc>
        <w:tc>
          <w:tcPr>
            <w:tcW w:w="4057" w:type="dxa"/>
            <w:tcBorders>
              <w:top w:val="nil"/>
              <w:left w:val="nil"/>
              <w:bottom w:val="single" w:sz="4" w:space="0" w:color="auto"/>
              <w:right w:val="single" w:sz="4" w:space="0" w:color="auto"/>
            </w:tcBorders>
            <w:vAlign w:val="center"/>
            <w:hideMark/>
          </w:tcPr>
          <w:p w14:paraId="44C0645B"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EDUCACIÓN INICIAL PROPIA DIARIA - PROPIA E INTERCULTURAL</w:t>
            </w:r>
          </w:p>
        </w:tc>
        <w:tc>
          <w:tcPr>
            <w:tcW w:w="1131" w:type="dxa"/>
            <w:tcBorders>
              <w:top w:val="nil"/>
              <w:left w:val="nil"/>
              <w:bottom w:val="single" w:sz="4" w:space="0" w:color="auto"/>
              <w:right w:val="single" w:sz="4" w:space="0" w:color="auto"/>
            </w:tcBorders>
            <w:vAlign w:val="center"/>
            <w:hideMark/>
          </w:tcPr>
          <w:p w14:paraId="23D6DEC3" w14:textId="77777777" w:rsidR="00AA207F" w:rsidRPr="003639BD" w:rsidRDefault="00AA207F" w:rsidP="003C139B">
            <w:pPr>
              <w:spacing w:line="0" w:lineRule="atLeast"/>
              <w:jc w:val="center"/>
              <w:rPr>
                <w:rFonts w:eastAsia="Times New Roman"/>
                <w:color w:val="EE0000"/>
                <w:sz w:val="18"/>
                <w:szCs w:val="18"/>
                <w:lang w:val="es-CO" w:eastAsia="es-CO"/>
              </w:rPr>
            </w:pPr>
            <w:r w:rsidRPr="003639BD">
              <w:rPr>
                <w:rFonts w:eastAsia="Times New Roman"/>
                <w:color w:val="EE0000"/>
                <w:sz w:val="18"/>
                <w:szCs w:val="18"/>
                <w:lang w:val="es-CO" w:eastAsia="es-CO"/>
              </w:rPr>
              <w:t>15</w:t>
            </w:r>
          </w:p>
        </w:tc>
      </w:tr>
      <w:tr w:rsidR="00AA207F" w:rsidRPr="003639BD" w14:paraId="1C5A410D" w14:textId="77777777" w:rsidTr="003C139B">
        <w:trPr>
          <w:trHeight w:val="430"/>
        </w:trPr>
        <w:tc>
          <w:tcPr>
            <w:tcW w:w="601" w:type="dxa"/>
            <w:tcBorders>
              <w:top w:val="nil"/>
              <w:left w:val="single" w:sz="4" w:space="0" w:color="auto"/>
              <w:bottom w:val="single" w:sz="4" w:space="0" w:color="auto"/>
              <w:right w:val="single" w:sz="4" w:space="0" w:color="auto"/>
            </w:tcBorders>
            <w:vAlign w:val="center"/>
            <w:hideMark/>
          </w:tcPr>
          <w:p w14:paraId="1C34E53C" w14:textId="77777777" w:rsidR="00AA207F" w:rsidRPr="003639BD" w:rsidRDefault="00AA207F" w:rsidP="003C139B">
            <w:pPr>
              <w:spacing w:line="0" w:lineRule="atLeast"/>
              <w:jc w:val="center"/>
              <w:rPr>
                <w:rFonts w:eastAsia="Times New Roman"/>
                <w:b/>
                <w:bCs/>
                <w:color w:val="EE0000"/>
                <w:sz w:val="18"/>
                <w:szCs w:val="18"/>
                <w:lang w:val="es-CO" w:eastAsia="es-CO"/>
              </w:rPr>
            </w:pPr>
            <w:r w:rsidRPr="003639BD">
              <w:rPr>
                <w:rFonts w:eastAsia="Times New Roman"/>
                <w:b/>
                <w:bCs/>
                <w:color w:val="EE0000"/>
                <w:sz w:val="18"/>
                <w:szCs w:val="18"/>
                <w:lang w:val="es-CO" w:eastAsia="es-CO"/>
              </w:rPr>
              <w:t>4</w:t>
            </w:r>
          </w:p>
        </w:tc>
        <w:tc>
          <w:tcPr>
            <w:tcW w:w="1537" w:type="dxa"/>
            <w:tcBorders>
              <w:top w:val="nil"/>
              <w:left w:val="nil"/>
              <w:bottom w:val="single" w:sz="4" w:space="0" w:color="auto"/>
              <w:right w:val="single" w:sz="4" w:space="0" w:color="auto"/>
            </w:tcBorders>
            <w:vAlign w:val="center"/>
            <w:hideMark/>
          </w:tcPr>
          <w:p w14:paraId="344AF59B" w14:textId="77777777" w:rsidR="00AA207F" w:rsidRPr="003639BD" w:rsidRDefault="00AA207F" w:rsidP="003C139B">
            <w:pPr>
              <w:spacing w:line="0" w:lineRule="atLeast"/>
              <w:jc w:val="right"/>
              <w:rPr>
                <w:rFonts w:eastAsia="Times New Roman"/>
                <w:color w:val="EE0000"/>
                <w:sz w:val="18"/>
                <w:szCs w:val="18"/>
                <w:lang w:val="es-CO" w:eastAsia="es-CO"/>
              </w:rPr>
            </w:pPr>
            <w:r w:rsidRPr="003639BD">
              <w:rPr>
                <w:rFonts w:eastAsia="Times New Roman"/>
                <w:color w:val="EE0000"/>
                <w:sz w:val="18"/>
                <w:szCs w:val="18"/>
                <w:lang w:val="es-CO" w:eastAsia="es-CO"/>
              </w:rPr>
              <w:t>917981132706</w:t>
            </w:r>
          </w:p>
        </w:tc>
        <w:tc>
          <w:tcPr>
            <w:tcW w:w="1962" w:type="dxa"/>
            <w:tcBorders>
              <w:top w:val="nil"/>
              <w:left w:val="nil"/>
              <w:bottom w:val="single" w:sz="4" w:space="0" w:color="auto"/>
              <w:right w:val="single" w:sz="4" w:space="0" w:color="auto"/>
            </w:tcBorders>
            <w:vAlign w:val="center"/>
            <w:hideMark/>
          </w:tcPr>
          <w:p w14:paraId="3ABD07BC" w14:textId="77777777" w:rsidR="00AA207F" w:rsidRPr="003639BD" w:rsidRDefault="00AA207F" w:rsidP="003C139B">
            <w:pPr>
              <w:spacing w:line="0" w:lineRule="atLeast"/>
              <w:rPr>
                <w:rFonts w:eastAsia="Times New Roman"/>
                <w:color w:val="EE0000"/>
                <w:sz w:val="18"/>
                <w:szCs w:val="18"/>
                <w:lang w:val="es-CO" w:eastAsia="es-CO"/>
              </w:rPr>
            </w:pPr>
            <w:proofErr w:type="spellStart"/>
            <w:r w:rsidRPr="003639BD">
              <w:rPr>
                <w:rFonts w:eastAsia="Times New Roman"/>
                <w:color w:val="EE0000"/>
                <w:sz w:val="18"/>
                <w:szCs w:val="18"/>
                <w:lang w:val="es-CO" w:eastAsia="es-CO"/>
              </w:rPr>
              <w:t>Tarapaca</w:t>
            </w:r>
            <w:proofErr w:type="spellEnd"/>
            <w:r w:rsidRPr="003639BD">
              <w:rPr>
                <w:rFonts w:eastAsia="Times New Roman"/>
                <w:color w:val="EE0000"/>
                <w:sz w:val="18"/>
                <w:szCs w:val="18"/>
                <w:lang w:val="es-CO" w:eastAsia="es-CO"/>
              </w:rPr>
              <w:t xml:space="preserve"> </w:t>
            </w:r>
          </w:p>
        </w:tc>
        <w:tc>
          <w:tcPr>
            <w:tcW w:w="4057" w:type="dxa"/>
            <w:tcBorders>
              <w:top w:val="nil"/>
              <w:left w:val="nil"/>
              <w:bottom w:val="single" w:sz="4" w:space="0" w:color="auto"/>
              <w:right w:val="single" w:sz="4" w:space="0" w:color="auto"/>
            </w:tcBorders>
            <w:vAlign w:val="center"/>
            <w:hideMark/>
          </w:tcPr>
          <w:p w14:paraId="00DE9BA1"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EDUCACIÓN INICIAL PROPIA DIARIA - PROPIA E INTERCULTURAL</w:t>
            </w:r>
          </w:p>
        </w:tc>
        <w:tc>
          <w:tcPr>
            <w:tcW w:w="1131" w:type="dxa"/>
            <w:tcBorders>
              <w:top w:val="nil"/>
              <w:left w:val="nil"/>
              <w:bottom w:val="single" w:sz="4" w:space="0" w:color="auto"/>
              <w:right w:val="single" w:sz="4" w:space="0" w:color="auto"/>
            </w:tcBorders>
            <w:vAlign w:val="center"/>
            <w:hideMark/>
          </w:tcPr>
          <w:p w14:paraId="77052B47" w14:textId="77777777" w:rsidR="00AA207F" w:rsidRPr="003639BD" w:rsidRDefault="00AA207F" w:rsidP="003C139B">
            <w:pPr>
              <w:spacing w:line="0" w:lineRule="atLeast"/>
              <w:jc w:val="center"/>
              <w:rPr>
                <w:rFonts w:eastAsia="Times New Roman"/>
                <w:color w:val="EE0000"/>
                <w:sz w:val="18"/>
                <w:szCs w:val="18"/>
                <w:lang w:val="es-CO" w:eastAsia="es-CO"/>
              </w:rPr>
            </w:pPr>
            <w:r w:rsidRPr="003639BD">
              <w:rPr>
                <w:rFonts w:eastAsia="Times New Roman"/>
                <w:color w:val="EE0000"/>
                <w:sz w:val="18"/>
                <w:szCs w:val="18"/>
                <w:lang w:val="es-CO" w:eastAsia="es-CO"/>
              </w:rPr>
              <w:t>15</w:t>
            </w:r>
          </w:p>
        </w:tc>
      </w:tr>
      <w:tr w:rsidR="00AA207F" w:rsidRPr="003639BD" w14:paraId="22CEDDF4" w14:textId="77777777" w:rsidTr="003C139B">
        <w:trPr>
          <w:trHeight w:val="430"/>
        </w:trPr>
        <w:tc>
          <w:tcPr>
            <w:tcW w:w="601" w:type="dxa"/>
            <w:tcBorders>
              <w:top w:val="nil"/>
              <w:left w:val="single" w:sz="4" w:space="0" w:color="auto"/>
              <w:bottom w:val="single" w:sz="4" w:space="0" w:color="auto"/>
              <w:right w:val="single" w:sz="4" w:space="0" w:color="auto"/>
            </w:tcBorders>
            <w:vAlign w:val="center"/>
            <w:hideMark/>
          </w:tcPr>
          <w:p w14:paraId="4D7E5149" w14:textId="77777777" w:rsidR="00AA207F" w:rsidRPr="003639BD" w:rsidRDefault="00AA207F" w:rsidP="003C139B">
            <w:pPr>
              <w:spacing w:line="0" w:lineRule="atLeast"/>
              <w:jc w:val="center"/>
              <w:rPr>
                <w:rFonts w:eastAsia="Times New Roman"/>
                <w:b/>
                <w:bCs/>
                <w:color w:val="EE0000"/>
                <w:sz w:val="18"/>
                <w:szCs w:val="18"/>
                <w:lang w:val="es-CO" w:eastAsia="es-CO"/>
              </w:rPr>
            </w:pPr>
            <w:r w:rsidRPr="003639BD">
              <w:rPr>
                <w:rFonts w:eastAsia="Times New Roman"/>
                <w:b/>
                <w:bCs/>
                <w:color w:val="EE0000"/>
                <w:sz w:val="18"/>
                <w:szCs w:val="18"/>
                <w:lang w:val="es-CO" w:eastAsia="es-CO"/>
              </w:rPr>
              <w:t>4</w:t>
            </w:r>
          </w:p>
        </w:tc>
        <w:tc>
          <w:tcPr>
            <w:tcW w:w="1537" w:type="dxa"/>
            <w:tcBorders>
              <w:top w:val="nil"/>
              <w:left w:val="nil"/>
              <w:bottom w:val="single" w:sz="4" w:space="0" w:color="auto"/>
              <w:right w:val="single" w:sz="4" w:space="0" w:color="auto"/>
            </w:tcBorders>
            <w:vAlign w:val="center"/>
            <w:hideMark/>
          </w:tcPr>
          <w:p w14:paraId="020134E4" w14:textId="77777777" w:rsidR="00AA207F" w:rsidRPr="003639BD" w:rsidRDefault="00AA207F" w:rsidP="003C139B">
            <w:pPr>
              <w:spacing w:line="0" w:lineRule="atLeast"/>
              <w:jc w:val="right"/>
              <w:rPr>
                <w:rFonts w:eastAsia="Times New Roman"/>
                <w:color w:val="EE0000"/>
                <w:sz w:val="18"/>
                <w:szCs w:val="18"/>
                <w:lang w:val="es-CO" w:eastAsia="es-CO"/>
              </w:rPr>
            </w:pPr>
            <w:r w:rsidRPr="003639BD">
              <w:rPr>
                <w:rFonts w:eastAsia="Times New Roman"/>
                <w:color w:val="EE0000"/>
                <w:sz w:val="18"/>
                <w:szCs w:val="18"/>
                <w:lang w:val="es-CO" w:eastAsia="es-CO"/>
              </w:rPr>
              <w:t>917981132737</w:t>
            </w:r>
          </w:p>
        </w:tc>
        <w:tc>
          <w:tcPr>
            <w:tcW w:w="1962" w:type="dxa"/>
            <w:tcBorders>
              <w:top w:val="nil"/>
              <w:left w:val="nil"/>
              <w:bottom w:val="single" w:sz="4" w:space="0" w:color="auto"/>
              <w:right w:val="single" w:sz="4" w:space="0" w:color="auto"/>
            </w:tcBorders>
            <w:vAlign w:val="center"/>
            <w:hideMark/>
          </w:tcPr>
          <w:p w14:paraId="0356BA5E" w14:textId="77777777" w:rsidR="00AA207F" w:rsidRPr="003639BD" w:rsidRDefault="00AA207F" w:rsidP="003C139B">
            <w:pPr>
              <w:spacing w:line="0" w:lineRule="atLeast"/>
              <w:rPr>
                <w:rFonts w:eastAsia="Times New Roman"/>
                <w:color w:val="EE0000"/>
                <w:sz w:val="18"/>
                <w:szCs w:val="18"/>
                <w:lang w:val="es-CO" w:eastAsia="es-CO"/>
              </w:rPr>
            </w:pPr>
            <w:proofErr w:type="spellStart"/>
            <w:r w:rsidRPr="003639BD">
              <w:rPr>
                <w:rFonts w:eastAsia="Times New Roman"/>
                <w:color w:val="EE0000"/>
                <w:sz w:val="18"/>
                <w:szCs w:val="18"/>
                <w:lang w:val="es-CO" w:eastAsia="es-CO"/>
              </w:rPr>
              <w:t>Tarapaca</w:t>
            </w:r>
            <w:proofErr w:type="spellEnd"/>
            <w:r w:rsidRPr="003639BD">
              <w:rPr>
                <w:rFonts w:eastAsia="Times New Roman"/>
                <w:color w:val="EE0000"/>
                <w:sz w:val="18"/>
                <w:szCs w:val="18"/>
                <w:lang w:val="es-CO" w:eastAsia="es-CO"/>
              </w:rPr>
              <w:t xml:space="preserve"> </w:t>
            </w:r>
          </w:p>
        </w:tc>
        <w:tc>
          <w:tcPr>
            <w:tcW w:w="4057" w:type="dxa"/>
            <w:tcBorders>
              <w:top w:val="nil"/>
              <w:left w:val="nil"/>
              <w:bottom w:val="single" w:sz="4" w:space="0" w:color="auto"/>
              <w:right w:val="single" w:sz="4" w:space="0" w:color="auto"/>
            </w:tcBorders>
            <w:vAlign w:val="center"/>
            <w:hideMark/>
          </w:tcPr>
          <w:p w14:paraId="313849B8"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EDUCACIÓN INICIAL PROPIA DIARIA - PROPIA E INTERCULTURAL</w:t>
            </w:r>
          </w:p>
        </w:tc>
        <w:tc>
          <w:tcPr>
            <w:tcW w:w="1131" w:type="dxa"/>
            <w:tcBorders>
              <w:top w:val="nil"/>
              <w:left w:val="nil"/>
              <w:bottom w:val="single" w:sz="4" w:space="0" w:color="auto"/>
              <w:right w:val="single" w:sz="4" w:space="0" w:color="auto"/>
            </w:tcBorders>
            <w:vAlign w:val="center"/>
            <w:hideMark/>
          </w:tcPr>
          <w:p w14:paraId="5770F0B3" w14:textId="77777777" w:rsidR="00AA207F" w:rsidRPr="003639BD" w:rsidRDefault="00AA207F" w:rsidP="003C139B">
            <w:pPr>
              <w:spacing w:line="0" w:lineRule="atLeast"/>
              <w:jc w:val="center"/>
              <w:rPr>
                <w:rFonts w:eastAsia="Times New Roman"/>
                <w:color w:val="EE0000"/>
                <w:sz w:val="18"/>
                <w:szCs w:val="18"/>
                <w:lang w:val="es-CO" w:eastAsia="es-CO"/>
              </w:rPr>
            </w:pPr>
            <w:r w:rsidRPr="003639BD">
              <w:rPr>
                <w:rFonts w:eastAsia="Times New Roman"/>
                <w:color w:val="EE0000"/>
                <w:sz w:val="18"/>
                <w:szCs w:val="18"/>
                <w:lang w:val="es-CO" w:eastAsia="es-CO"/>
              </w:rPr>
              <w:t>15</w:t>
            </w:r>
          </w:p>
        </w:tc>
      </w:tr>
      <w:tr w:rsidR="00AA207F" w:rsidRPr="003639BD" w14:paraId="24970AEB" w14:textId="77777777" w:rsidTr="003C139B">
        <w:trPr>
          <w:trHeight w:val="430"/>
        </w:trPr>
        <w:tc>
          <w:tcPr>
            <w:tcW w:w="601" w:type="dxa"/>
            <w:tcBorders>
              <w:top w:val="nil"/>
              <w:left w:val="single" w:sz="4" w:space="0" w:color="auto"/>
              <w:bottom w:val="single" w:sz="4" w:space="0" w:color="auto"/>
              <w:right w:val="single" w:sz="4" w:space="0" w:color="auto"/>
            </w:tcBorders>
            <w:vAlign w:val="center"/>
            <w:hideMark/>
          </w:tcPr>
          <w:p w14:paraId="7525B068" w14:textId="77777777" w:rsidR="00AA207F" w:rsidRPr="003639BD" w:rsidRDefault="00AA207F" w:rsidP="003C139B">
            <w:pPr>
              <w:spacing w:line="0" w:lineRule="atLeast"/>
              <w:jc w:val="center"/>
              <w:rPr>
                <w:rFonts w:eastAsia="Times New Roman"/>
                <w:b/>
                <w:bCs/>
                <w:color w:val="EE0000"/>
                <w:sz w:val="18"/>
                <w:szCs w:val="18"/>
                <w:lang w:val="es-CO" w:eastAsia="es-CO"/>
              </w:rPr>
            </w:pPr>
            <w:r w:rsidRPr="003639BD">
              <w:rPr>
                <w:rFonts w:eastAsia="Times New Roman"/>
                <w:b/>
                <w:bCs/>
                <w:color w:val="EE0000"/>
                <w:sz w:val="18"/>
                <w:szCs w:val="18"/>
                <w:lang w:val="es-CO" w:eastAsia="es-CO"/>
              </w:rPr>
              <w:t>8</w:t>
            </w:r>
          </w:p>
        </w:tc>
        <w:tc>
          <w:tcPr>
            <w:tcW w:w="1537" w:type="dxa"/>
            <w:tcBorders>
              <w:top w:val="nil"/>
              <w:left w:val="nil"/>
              <w:bottom w:val="single" w:sz="4" w:space="0" w:color="auto"/>
              <w:right w:val="single" w:sz="4" w:space="0" w:color="auto"/>
            </w:tcBorders>
            <w:vAlign w:val="center"/>
            <w:hideMark/>
          </w:tcPr>
          <w:p w14:paraId="41ED6CA8" w14:textId="77777777" w:rsidR="00AA207F" w:rsidRPr="003639BD" w:rsidRDefault="00AA207F" w:rsidP="003C139B">
            <w:pPr>
              <w:spacing w:line="0" w:lineRule="atLeast"/>
              <w:jc w:val="right"/>
              <w:rPr>
                <w:rFonts w:eastAsia="Times New Roman"/>
                <w:color w:val="EE0000"/>
                <w:sz w:val="18"/>
                <w:szCs w:val="18"/>
                <w:lang w:val="es-CO" w:eastAsia="es-CO"/>
              </w:rPr>
            </w:pPr>
            <w:r w:rsidRPr="003639BD">
              <w:rPr>
                <w:rFonts w:eastAsia="Times New Roman"/>
                <w:color w:val="EE0000"/>
                <w:sz w:val="18"/>
                <w:szCs w:val="18"/>
                <w:lang w:val="es-CO" w:eastAsia="es-CO"/>
              </w:rPr>
              <w:t>910011130857</w:t>
            </w:r>
          </w:p>
        </w:tc>
        <w:tc>
          <w:tcPr>
            <w:tcW w:w="1962" w:type="dxa"/>
            <w:tcBorders>
              <w:top w:val="nil"/>
              <w:left w:val="nil"/>
              <w:bottom w:val="single" w:sz="4" w:space="0" w:color="auto"/>
              <w:right w:val="single" w:sz="4" w:space="0" w:color="auto"/>
            </w:tcBorders>
            <w:vAlign w:val="center"/>
            <w:hideMark/>
          </w:tcPr>
          <w:p w14:paraId="4C6E5201"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Leticia</w:t>
            </w:r>
          </w:p>
        </w:tc>
        <w:tc>
          <w:tcPr>
            <w:tcW w:w="4057" w:type="dxa"/>
            <w:tcBorders>
              <w:top w:val="nil"/>
              <w:left w:val="nil"/>
              <w:bottom w:val="single" w:sz="4" w:space="0" w:color="auto"/>
              <w:right w:val="single" w:sz="4" w:space="0" w:color="auto"/>
            </w:tcBorders>
            <w:vAlign w:val="center"/>
            <w:hideMark/>
          </w:tcPr>
          <w:p w14:paraId="3F4CDC8F" w14:textId="77777777" w:rsidR="00AA207F" w:rsidRPr="003639BD" w:rsidRDefault="00AA207F" w:rsidP="003C139B">
            <w:pPr>
              <w:spacing w:line="0" w:lineRule="atLeast"/>
              <w:rPr>
                <w:rFonts w:eastAsia="Times New Roman"/>
                <w:color w:val="EE0000"/>
                <w:sz w:val="18"/>
                <w:szCs w:val="18"/>
                <w:lang w:val="es-CO" w:eastAsia="es-CO"/>
              </w:rPr>
            </w:pPr>
            <w:r w:rsidRPr="003639BD">
              <w:rPr>
                <w:rFonts w:eastAsia="Times New Roman"/>
                <w:color w:val="EE0000"/>
                <w:sz w:val="18"/>
                <w:szCs w:val="18"/>
                <w:lang w:val="es-CO" w:eastAsia="es-CO"/>
              </w:rPr>
              <w:t>EDUCACIÓN INICIAL EN EL HOGAR - D - FAMILIAR Y COMUNITARIA</w:t>
            </w:r>
          </w:p>
        </w:tc>
        <w:tc>
          <w:tcPr>
            <w:tcW w:w="1131" w:type="dxa"/>
            <w:tcBorders>
              <w:top w:val="nil"/>
              <w:left w:val="nil"/>
              <w:bottom w:val="single" w:sz="4" w:space="0" w:color="auto"/>
              <w:right w:val="single" w:sz="4" w:space="0" w:color="auto"/>
            </w:tcBorders>
            <w:vAlign w:val="center"/>
            <w:hideMark/>
          </w:tcPr>
          <w:p w14:paraId="02B63EE2" w14:textId="77777777" w:rsidR="00AA207F" w:rsidRPr="003639BD" w:rsidRDefault="00AA207F" w:rsidP="003C139B">
            <w:pPr>
              <w:spacing w:line="0" w:lineRule="atLeast"/>
              <w:jc w:val="center"/>
              <w:rPr>
                <w:rFonts w:eastAsia="Times New Roman"/>
                <w:color w:val="EE0000"/>
                <w:sz w:val="18"/>
                <w:szCs w:val="18"/>
                <w:lang w:val="es-CO" w:eastAsia="es-CO"/>
              </w:rPr>
            </w:pPr>
            <w:r w:rsidRPr="003639BD">
              <w:rPr>
                <w:rFonts w:eastAsia="Times New Roman"/>
                <w:color w:val="EE0000"/>
                <w:sz w:val="18"/>
                <w:szCs w:val="18"/>
                <w:lang w:val="es-CO" w:eastAsia="es-CO"/>
              </w:rPr>
              <w:t>10</w:t>
            </w:r>
          </w:p>
        </w:tc>
      </w:tr>
    </w:tbl>
    <w:p w14:paraId="518A904C" w14:textId="77777777" w:rsidR="00AA207F" w:rsidRPr="00316B10" w:rsidRDefault="00AA207F" w:rsidP="00AA207F">
      <w:pPr>
        <w:spacing w:line="0" w:lineRule="atLeast"/>
        <w:ind w:right="51"/>
        <w:jc w:val="both"/>
        <w:rPr>
          <w:rFonts w:cs="Arial"/>
          <w:color w:val="000000"/>
          <w:lang w:val="es-CO"/>
        </w:rPr>
      </w:pPr>
    </w:p>
    <w:p w14:paraId="4BCE838F" w14:textId="77777777" w:rsidR="00AA207F" w:rsidRPr="00316B10" w:rsidRDefault="00AA207F" w:rsidP="00AA207F">
      <w:pPr>
        <w:spacing w:line="0" w:lineRule="atLeast"/>
        <w:ind w:right="51"/>
        <w:jc w:val="both"/>
        <w:rPr>
          <w:rFonts w:cs="Arial"/>
          <w:color w:val="000000"/>
          <w:lang w:val="es-CO"/>
        </w:rPr>
      </w:pPr>
      <w:r w:rsidRPr="00316B10">
        <w:rPr>
          <w:rFonts w:cs="Arial"/>
          <w:b/>
          <w:bCs/>
          <w:color w:val="000000"/>
          <w:lang w:val="es-CO"/>
        </w:rPr>
        <w:t>NOTA:</w:t>
      </w:r>
      <w:r w:rsidRPr="00316B10">
        <w:rPr>
          <w:rFonts w:cs="Arial"/>
          <w:color w:val="000000"/>
          <w:lang w:val="es-CO"/>
        </w:rPr>
        <w:t xml:space="preserve"> es necesario precisar que por cada una de las zonas relacionadas en la tabla anterior se tramitará un contrato de aporte independiente.</w:t>
      </w:r>
      <w:r w:rsidRPr="00316B10">
        <w:rPr>
          <w:rFonts w:cs="Arial"/>
          <w:i/>
          <w:iCs/>
          <w:color w:val="EE0000"/>
          <w:lang w:val="es-CO"/>
        </w:rPr>
        <w:t xml:space="preserve"> (Eliminar si la invitación contiene una sola zona)</w:t>
      </w:r>
    </w:p>
    <w:p w14:paraId="4C99D785" w14:textId="77777777" w:rsidR="00AA207F" w:rsidRPr="00316B10" w:rsidRDefault="00AA207F" w:rsidP="00AA207F">
      <w:pPr>
        <w:spacing w:line="0" w:lineRule="atLeast"/>
        <w:ind w:right="51"/>
        <w:jc w:val="both"/>
        <w:rPr>
          <w:rFonts w:cs="Arial"/>
          <w:color w:val="000000"/>
          <w:lang w:val="es-CO"/>
        </w:rPr>
      </w:pPr>
    </w:p>
    <w:p w14:paraId="44EDE999" w14:textId="77777777" w:rsidR="00AA207F" w:rsidRPr="00316B10" w:rsidRDefault="00AA207F" w:rsidP="00AA207F">
      <w:pPr>
        <w:numPr>
          <w:ilvl w:val="1"/>
          <w:numId w:val="4"/>
        </w:numPr>
        <w:spacing w:line="0" w:lineRule="atLeast"/>
        <w:ind w:right="51"/>
        <w:jc w:val="both"/>
        <w:rPr>
          <w:rFonts w:cs="Arial"/>
          <w:b/>
          <w:bCs/>
          <w:color w:val="000000"/>
          <w:lang w:val="es-CO"/>
        </w:rPr>
      </w:pPr>
      <w:r w:rsidRPr="00316B10">
        <w:rPr>
          <w:rFonts w:cs="Arial"/>
          <w:b/>
          <w:bCs/>
          <w:color w:val="000000"/>
          <w:lang w:val="es-CO"/>
        </w:rPr>
        <w:t>LUGAR DE EJECUCIÓN</w:t>
      </w:r>
    </w:p>
    <w:p w14:paraId="76277C14" w14:textId="77777777" w:rsidR="00AA207F" w:rsidRPr="00316B10" w:rsidRDefault="00AA207F" w:rsidP="00AA207F">
      <w:pPr>
        <w:spacing w:line="0" w:lineRule="atLeast"/>
        <w:ind w:right="51"/>
        <w:jc w:val="both"/>
        <w:rPr>
          <w:rFonts w:cs="Arial"/>
          <w:b/>
          <w:bCs/>
          <w:color w:val="000000"/>
          <w:lang w:val="es-CO"/>
        </w:rPr>
      </w:pPr>
    </w:p>
    <w:p w14:paraId="63D001E0" w14:textId="77777777" w:rsidR="00AA207F" w:rsidRPr="00316B10" w:rsidRDefault="00AA207F" w:rsidP="00AA207F">
      <w:pPr>
        <w:spacing w:line="0" w:lineRule="atLeast"/>
        <w:ind w:right="51"/>
        <w:jc w:val="both"/>
        <w:rPr>
          <w:rFonts w:cs="Arial"/>
          <w:color w:val="000000"/>
          <w:lang w:val="es-CO"/>
        </w:rPr>
      </w:pPr>
      <w:r w:rsidRPr="00316B10">
        <w:rPr>
          <w:rFonts w:cs="Arial"/>
          <w:color w:val="000000"/>
          <w:lang w:val="es-CO"/>
        </w:rPr>
        <w:t>El lugar de ejecución de cada contrato será en los municipios indicados en la tabla anterior.</w:t>
      </w:r>
    </w:p>
    <w:p w14:paraId="3DE4DCE5" w14:textId="77777777" w:rsidR="00AA207F" w:rsidRPr="00316B10" w:rsidRDefault="00AA207F" w:rsidP="00AA207F">
      <w:pPr>
        <w:spacing w:line="0" w:lineRule="atLeast"/>
        <w:jc w:val="both"/>
        <w:rPr>
          <w:rFonts w:cs="Arial"/>
          <w:b/>
          <w:bCs/>
          <w:color w:val="000000"/>
        </w:rPr>
      </w:pPr>
    </w:p>
    <w:p w14:paraId="0FFB13F6" w14:textId="77777777" w:rsidR="00AA207F" w:rsidRPr="00316B10" w:rsidRDefault="00AA207F" w:rsidP="00AA207F">
      <w:pPr>
        <w:numPr>
          <w:ilvl w:val="1"/>
          <w:numId w:val="4"/>
        </w:numPr>
        <w:spacing w:line="0" w:lineRule="atLeast"/>
        <w:ind w:right="49"/>
        <w:jc w:val="both"/>
        <w:rPr>
          <w:rFonts w:cs="Arial"/>
          <w:b/>
          <w:bCs/>
          <w:color w:val="000000"/>
          <w:lang w:val="es-CO"/>
        </w:rPr>
      </w:pPr>
      <w:r w:rsidRPr="00316B10">
        <w:rPr>
          <w:rFonts w:cs="Arial"/>
          <w:b/>
          <w:bCs/>
          <w:color w:val="000000"/>
          <w:lang w:val="es-CO"/>
        </w:rPr>
        <w:t>APORTE ICBF</w:t>
      </w:r>
    </w:p>
    <w:p w14:paraId="2E3984E2" w14:textId="77777777" w:rsidR="00AA207F" w:rsidRPr="00316B10" w:rsidRDefault="00AA207F" w:rsidP="00AA207F">
      <w:pPr>
        <w:spacing w:line="0" w:lineRule="atLeast"/>
        <w:ind w:right="49"/>
        <w:jc w:val="both"/>
        <w:rPr>
          <w:rFonts w:cs="Arial"/>
          <w:b/>
          <w:bCs/>
          <w:color w:val="000000"/>
          <w:lang w:val="es-CO"/>
        </w:rPr>
      </w:pPr>
    </w:p>
    <w:p w14:paraId="6FAB94A3" w14:textId="77777777" w:rsidR="00AA207F" w:rsidRPr="00316B10" w:rsidRDefault="00AA207F" w:rsidP="00AA207F">
      <w:pPr>
        <w:spacing w:line="0" w:lineRule="atLeast"/>
        <w:ind w:right="49"/>
        <w:jc w:val="both"/>
        <w:rPr>
          <w:rFonts w:cs="Arial"/>
          <w:color w:val="000000"/>
          <w:lang w:val="es-CO"/>
        </w:rPr>
      </w:pPr>
      <w:r w:rsidRPr="00316B10">
        <w:rPr>
          <w:rFonts w:cs="Arial"/>
          <w:color w:val="000000"/>
          <w:lang w:val="es-CO"/>
        </w:rPr>
        <w:t>El valor de aporte por parte del ICBF para la ejecución de cada contrato de aporte será la siguiente:</w:t>
      </w:r>
    </w:p>
    <w:p w14:paraId="24721672" w14:textId="77777777" w:rsidR="00AA207F" w:rsidRPr="00316B10" w:rsidRDefault="00AA207F" w:rsidP="00AA207F">
      <w:pPr>
        <w:spacing w:line="0" w:lineRule="atLeast"/>
        <w:ind w:right="49"/>
        <w:jc w:val="both"/>
        <w:rPr>
          <w:rFonts w:cs="Arial"/>
          <w:color w:val="000000"/>
          <w:lang w:val="es-CO"/>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72"/>
        <w:gridCol w:w="2829"/>
      </w:tblGrid>
      <w:tr w:rsidR="009D67C7" w:rsidRPr="00695B0E" w14:paraId="6FEB0A1C" w14:textId="77777777" w:rsidTr="009D67C7">
        <w:trPr>
          <w:jc w:val="center"/>
        </w:trPr>
        <w:tc>
          <w:tcPr>
            <w:tcW w:w="872" w:type="dxa"/>
            <w:shd w:val="clear" w:color="auto" w:fill="ADADAD"/>
          </w:tcPr>
          <w:p w14:paraId="47D3D62D" w14:textId="77777777" w:rsidR="009D67C7" w:rsidRPr="00695B0E" w:rsidRDefault="009D67C7" w:rsidP="003C139B">
            <w:pPr>
              <w:spacing w:line="0" w:lineRule="atLeast"/>
              <w:ind w:right="49"/>
              <w:jc w:val="center"/>
              <w:rPr>
                <w:rFonts w:cs="Arial"/>
                <w:b/>
                <w:bCs/>
                <w:color w:val="000000"/>
                <w:lang w:val="es-CO"/>
              </w:rPr>
            </w:pPr>
            <w:r w:rsidRPr="00695B0E">
              <w:rPr>
                <w:rFonts w:cs="Arial"/>
                <w:b/>
                <w:bCs/>
                <w:color w:val="000000"/>
                <w:lang w:val="es-CO"/>
              </w:rPr>
              <w:t>Zona</w:t>
            </w:r>
          </w:p>
        </w:tc>
        <w:tc>
          <w:tcPr>
            <w:tcW w:w="2829" w:type="dxa"/>
            <w:tcBorders>
              <w:left w:val="single" w:sz="4" w:space="0" w:color="auto"/>
            </w:tcBorders>
            <w:shd w:val="clear" w:color="auto" w:fill="ADADAD"/>
          </w:tcPr>
          <w:p w14:paraId="6F6E276A" w14:textId="77777777" w:rsidR="009D67C7" w:rsidRPr="00695B0E" w:rsidRDefault="009D67C7" w:rsidP="003C139B">
            <w:pPr>
              <w:spacing w:line="0" w:lineRule="atLeast"/>
              <w:ind w:right="49"/>
              <w:jc w:val="center"/>
              <w:rPr>
                <w:rFonts w:cs="Arial"/>
                <w:b/>
                <w:bCs/>
                <w:color w:val="000000"/>
                <w:lang w:val="es-CO"/>
              </w:rPr>
            </w:pPr>
            <w:r w:rsidRPr="00695B0E">
              <w:rPr>
                <w:rFonts w:cs="Arial"/>
                <w:b/>
                <w:bCs/>
                <w:color w:val="000000"/>
                <w:lang w:val="es-CO"/>
              </w:rPr>
              <w:t>Aporte total ICBF</w:t>
            </w:r>
          </w:p>
        </w:tc>
      </w:tr>
      <w:tr w:rsidR="009D67C7" w:rsidRPr="00695B0E" w14:paraId="167DEA90" w14:textId="77777777" w:rsidTr="009D67C7">
        <w:trPr>
          <w:jc w:val="center"/>
        </w:trPr>
        <w:tc>
          <w:tcPr>
            <w:tcW w:w="872" w:type="dxa"/>
          </w:tcPr>
          <w:p w14:paraId="26EFD713" w14:textId="77777777" w:rsidR="009D67C7" w:rsidRPr="00695B0E" w:rsidRDefault="009D67C7" w:rsidP="003C139B">
            <w:pPr>
              <w:spacing w:line="0" w:lineRule="atLeast"/>
              <w:ind w:right="49"/>
              <w:jc w:val="center"/>
              <w:rPr>
                <w:rFonts w:cs="Arial"/>
                <w:b/>
                <w:bCs/>
                <w:color w:val="EE0000"/>
                <w:lang w:val="es-CO"/>
              </w:rPr>
            </w:pPr>
            <w:r w:rsidRPr="00695B0E">
              <w:rPr>
                <w:rFonts w:cs="Arial"/>
                <w:b/>
                <w:bCs/>
                <w:color w:val="EE0000"/>
                <w:lang w:val="es-CO"/>
              </w:rPr>
              <w:t>3</w:t>
            </w:r>
          </w:p>
        </w:tc>
        <w:tc>
          <w:tcPr>
            <w:tcW w:w="2829" w:type="dxa"/>
            <w:tcBorders>
              <w:left w:val="single" w:sz="4" w:space="0" w:color="auto"/>
            </w:tcBorders>
          </w:tcPr>
          <w:p w14:paraId="66E912AA" w14:textId="77777777" w:rsidR="009D67C7" w:rsidRPr="00695B0E" w:rsidRDefault="009D67C7" w:rsidP="003C139B">
            <w:pPr>
              <w:spacing w:line="0" w:lineRule="atLeast"/>
              <w:ind w:right="49"/>
              <w:jc w:val="both"/>
              <w:rPr>
                <w:rFonts w:cs="Arial"/>
                <w:b/>
                <w:bCs/>
                <w:color w:val="EE0000"/>
                <w:lang w:val="es-CO"/>
              </w:rPr>
            </w:pPr>
          </w:p>
        </w:tc>
      </w:tr>
      <w:tr w:rsidR="009D67C7" w:rsidRPr="00695B0E" w14:paraId="5F44823E" w14:textId="77777777" w:rsidTr="009D67C7">
        <w:trPr>
          <w:jc w:val="center"/>
        </w:trPr>
        <w:tc>
          <w:tcPr>
            <w:tcW w:w="872" w:type="dxa"/>
          </w:tcPr>
          <w:p w14:paraId="779C51E1" w14:textId="77777777" w:rsidR="009D67C7" w:rsidRPr="00695B0E" w:rsidRDefault="009D67C7" w:rsidP="003C139B">
            <w:pPr>
              <w:spacing w:line="0" w:lineRule="atLeast"/>
              <w:ind w:right="49"/>
              <w:jc w:val="center"/>
              <w:rPr>
                <w:rFonts w:cs="Arial"/>
                <w:b/>
                <w:bCs/>
                <w:color w:val="EE0000"/>
                <w:lang w:val="es-CO"/>
              </w:rPr>
            </w:pPr>
            <w:r w:rsidRPr="00695B0E">
              <w:rPr>
                <w:rFonts w:cs="Arial"/>
                <w:b/>
                <w:bCs/>
                <w:color w:val="EE0000"/>
                <w:lang w:val="es-CO"/>
              </w:rPr>
              <w:t>4</w:t>
            </w:r>
          </w:p>
        </w:tc>
        <w:tc>
          <w:tcPr>
            <w:tcW w:w="2829" w:type="dxa"/>
            <w:tcBorders>
              <w:left w:val="single" w:sz="4" w:space="0" w:color="auto"/>
            </w:tcBorders>
          </w:tcPr>
          <w:p w14:paraId="7396122F" w14:textId="77777777" w:rsidR="009D67C7" w:rsidRPr="00695B0E" w:rsidRDefault="009D67C7" w:rsidP="003C139B">
            <w:pPr>
              <w:spacing w:line="0" w:lineRule="atLeast"/>
              <w:ind w:right="49"/>
              <w:jc w:val="both"/>
              <w:rPr>
                <w:rFonts w:cs="Arial"/>
                <w:b/>
                <w:bCs/>
                <w:color w:val="EE0000"/>
                <w:lang w:val="es-CO"/>
              </w:rPr>
            </w:pPr>
          </w:p>
        </w:tc>
      </w:tr>
      <w:tr w:rsidR="009D67C7" w:rsidRPr="00695B0E" w14:paraId="1BE6C0DF" w14:textId="77777777" w:rsidTr="009D67C7">
        <w:trPr>
          <w:jc w:val="center"/>
        </w:trPr>
        <w:tc>
          <w:tcPr>
            <w:tcW w:w="872" w:type="dxa"/>
          </w:tcPr>
          <w:p w14:paraId="62457763" w14:textId="77777777" w:rsidR="009D67C7" w:rsidRPr="00695B0E" w:rsidRDefault="009D67C7" w:rsidP="003C139B">
            <w:pPr>
              <w:spacing w:line="0" w:lineRule="atLeast"/>
              <w:ind w:right="49"/>
              <w:jc w:val="center"/>
              <w:rPr>
                <w:rFonts w:cs="Arial"/>
                <w:b/>
                <w:bCs/>
                <w:color w:val="EE0000"/>
                <w:lang w:val="es-CO"/>
              </w:rPr>
            </w:pPr>
            <w:r w:rsidRPr="00695B0E">
              <w:rPr>
                <w:rFonts w:cs="Arial"/>
                <w:b/>
                <w:bCs/>
                <w:color w:val="EE0000"/>
                <w:lang w:val="es-CO"/>
              </w:rPr>
              <w:t>8</w:t>
            </w:r>
          </w:p>
        </w:tc>
        <w:tc>
          <w:tcPr>
            <w:tcW w:w="2829" w:type="dxa"/>
            <w:tcBorders>
              <w:left w:val="single" w:sz="4" w:space="0" w:color="auto"/>
            </w:tcBorders>
          </w:tcPr>
          <w:p w14:paraId="63785F24" w14:textId="77777777" w:rsidR="009D67C7" w:rsidRPr="00695B0E" w:rsidRDefault="009D67C7" w:rsidP="003C139B">
            <w:pPr>
              <w:spacing w:line="0" w:lineRule="atLeast"/>
              <w:ind w:right="49"/>
              <w:jc w:val="both"/>
              <w:rPr>
                <w:rFonts w:cs="Arial"/>
                <w:b/>
                <w:bCs/>
                <w:color w:val="EE0000"/>
                <w:lang w:val="es-CO"/>
              </w:rPr>
            </w:pPr>
          </w:p>
        </w:tc>
      </w:tr>
    </w:tbl>
    <w:p w14:paraId="7E81E7DA" w14:textId="77777777" w:rsidR="00AA207F" w:rsidRPr="00316B10" w:rsidRDefault="00AA207F" w:rsidP="00AA207F">
      <w:pPr>
        <w:spacing w:line="0" w:lineRule="atLeast"/>
        <w:jc w:val="both"/>
        <w:rPr>
          <w:rFonts w:cs="Arial"/>
          <w:color w:val="000000"/>
        </w:rPr>
      </w:pPr>
    </w:p>
    <w:p w14:paraId="58A882EA" w14:textId="77777777" w:rsidR="00AA207F" w:rsidRPr="00316B10" w:rsidRDefault="00AA207F" w:rsidP="00AA207F">
      <w:pPr>
        <w:numPr>
          <w:ilvl w:val="1"/>
          <w:numId w:val="4"/>
        </w:numPr>
        <w:spacing w:line="0" w:lineRule="atLeast"/>
        <w:jc w:val="both"/>
        <w:rPr>
          <w:rFonts w:cs="Arial"/>
          <w:b/>
          <w:bCs/>
          <w:color w:val="000000"/>
        </w:rPr>
      </w:pPr>
      <w:r w:rsidRPr="00316B10">
        <w:rPr>
          <w:rFonts w:cs="Arial"/>
          <w:b/>
          <w:bCs/>
          <w:color w:val="000000"/>
        </w:rPr>
        <w:t>APORTE DE CONTRAPARTIDA</w:t>
      </w:r>
    </w:p>
    <w:p w14:paraId="53B33A6D" w14:textId="77777777" w:rsidR="00AA207F" w:rsidRPr="00316B10" w:rsidRDefault="00AA207F" w:rsidP="00AA207F">
      <w:pPr>
        <w:spacing w:line="0" w:lineRule="atLeast"/>
        <w:jc w:val="both"/>
        <w:rPr>
          <w:rFonts w:cs="Arial"/>
          <w:b/>
          <w:bCs/>
          <w:color w:val="000000"/>
        </w:rPr>
      </w:pPr>
    </w:p>
    <w:p w14:paraId="1DD54543" w14:textId="77777777" w:rsidR="00AA207F" w:rsidRPr="00316B10" w:rsidRDefault="00AA207F" w:rsidP="00AA207F">
      <w:pPr>
        <w:spacing w:line="0" w:lineRule="atLeast"/>
        <w:jc w:val="both"/>
        <w:rPr>
          <w:rFonts w:cs="Arial"/>
          <w:color w:val="000000"/>
        </w:rPr>
      </w:pPr>
      <w:r w:rsidRPr="00316B10">
        <w:rPr>
          <w:rFonts w:cs="Arial"/>
          <w:color w:val="000000"/>
        </w:rPr>
        <w:t xml:space="preserve">La contrapartida tiene su razón de ser en las particularidades de los contratos de aporte que celebra el ICBF, y corresponde a una inversión en dinero o especie que se realiza para la operación de los servicios. Su finalidad es contribuir durante la ejecución de los contratos de aporte con la calidad y la apropiada prestación del servicio a las niñas y los niños. </w:t>
      </w:r>
    </w:p>
    <w:p w14:paraId="19CED0C4" w14:textId="77777777" w:rsidR="00AA207F" w:rsidRPr="00316B10" w:rsidRDefault="00AA207F" w:rsidP="00AA207F">
      <w:pPr>
        <w:spacing w:line="0" w:lineRule="atLeast"/>
        <w:jc w:val="both"/>
        <w:rPr>
          <w:rFonts w:cs="Arial"/>
          <w:color w:val="000000"/>
        </w:rPr>
      </w:pPr>
    </w:p>
    <w:p w14:paraId="0E54A1BE" w14:textId="20BE8475" w:rsidR="00C239B8" w:rsidRDefault="00AA207F" w:rsidP="00AA207F">
      <w:pPr>
        <w:spacing w:line="0" w:lineRule="atLeast"/>
        <w:jc w:val="both"/>
        <w:rPr>
          <w:rFonts w:cs="Arial"/>
          <w:color w:val="000000"/>
        </w:rPr>
      </w:pPr>
      <w:r w:rsidRPr="00316B10">
        <w:rPr>
          <w:rFonts w:cs="Arial"/>
          <w:color w:val="000000"/>
        </w:rPr>
        <w:t xml:space="preserve">En consecuencia, el contrato de aporte contempla </w:t>
      </w:r>
      <w:bookmarkStart w:id="1" w:name="_Hlk215742533"/>
      <w:r w:rsidRPr="00316B10">
        <w:rPr>
          <w:rFonts w:cs="Arial"/>
          <w:color w:val="000000"/>
        </w:rPr>
        <w:t xml:space="preserve">un aporte de contrapartida en </w:t>
      </w:r>
      <w:r w:rsidR="00B349CF">
        <w:rPr>
          <w:rFonts w:cs="Arial"/>
          <w:color w:val="000000"/>
        </w:rPr>
        <w:t xml:space="preserve">dinero o en </w:t>
      </w:r>
      <w:r w:rsidRPr="00316B10">
        <w:rPr>
          <w:rFonts w:cs="Arial"/>
          <w:color w:val="000000"/>
        </w:rPr>
        <w:t>especie equivalente al 2% del valor total de aporte del ICBF y está representado en:</w:t>
      </w:r>
    </w:p>
    <w:p w14:paraId="1BF2CED7" w14:textId="77777777" w:rsidR="00C239B8" w:rsidRPr="00C239B8" w:rsidRDefault="00C239B8" w:rsidP="00C239B8">
      <w:pPr>
        <w:widowControl w:val="0"/>
        <w:tabs>
          <w:tab w:val="left" w:pos="976"/>
          <w:tab w:val="left" w:pos="982"/>
        </w:tabs>
        <w:autoSpaceDE w:val="0"/>
        <w:autoSpaceDN w:val="0"/>
        <w:spacing w:line="0" w:lineRule="atLeast"/>
        <w:ind w:right="70"/>
        <w:jc w:val="both"/>
        <w:rPr>
          <w:b/>
        </w:rPr>
      </w:pPr>
    </w:p>
    <w:p w14:paraId="4CF5D330" w14:textId="77777777" w:rsidR="00C239B8" w:rsidRPr="003E38EC" w:rsidRDefault="00C239B8" w:rsidP="00C239B8">
      <w:pPr>
        <w:pStyle w:val="Prrafodelista"/>
        <w:widowControl w:val="0"/>
        <w:numPr>
          <w:ilvl w:val="0"/>
          <w:numId w:val="12"/>
        </w:numPr>
        <w:tabs>
          <w:tab w:val="left" w:pos="976"/>
          <w:tab w:val="left" w:pos="982"/>
        </w:tabs>
        <w:autoSpaceDE w:val="0"/>
        <w:autoSpaceDN w:val="0"/>
        <w:spacing w:after="0" w:line="0" w:lineRule="atLeast"/>
        <w:ind w:left="709" w:right="70"/>
        <w:contextualSpacing w:val="0"/>
        <w:jc w:val="both"/>
        <w:rPr>
          <w:rFonts w:ascii="Verdana" w:hAnsi="Verdana"/>
        </w:rPr>
      </w:pPr>
      <w:r w:rsidRPr="003E38EC">
        <w:rPr>
          <w:rFonts w:ascii="Verdana" w:hAnsi="Verdana"/>
          <w:b/>
          <w:bCs/>
        </w:rPr>
        <w:t>Para las UDS / UA con arriendo</w:t>
      </w:r>
      <w:r>
        <w:rPr>
          <w:rFonts w:ascii="Verdana" w:hAnsi="Verdana"/>
          <w:b/>
          <w:bCs/>
        </w:rPr>
        <w:t xml:space="preserve"> en los contratos de aporte</w:t>
      </w:r>
      <w:r w:rsidRPr="003E38EC">
        <w:rPr>
          <w:rFonts w:ascii="Verdana" w:hAnsi="Verdana"/>
          <w:b/>
          <w:bCs/>
        </w:rPr>
        <w:t>:</w:t>
      </w:r>
      <w:r w:rsidRPr="003E38EC">
        <w:rPr>
          <w:rFonts w:ascii="Verdana" w:hAnsi="Verdana"/>
        </w:rPr>
        <w:t xml:space="preserve"> el valor de la contrapartida corresponderá a una parte del arriendo de la infraestructura para la operación del servicio, el cual representa un total de cinco coma cinco por ciento (5,5%) del valor de la canasta para las UDS que aplica. En estos casos, la contrapartida de la EAS deberá corresponder al dos por ciento (2%) del porcentaje total del arriendo, y el ICBF realizará el reconocimiento del tres coma cinco por ciento (3,5%) restante que está incluido en el valor del aporte del Instituto.</w:t>
      </w:r>
    </w:p>
    <w:p w14:paraId="0DB3C46A" w14:textId="77777777" w:rsidR="00C239B8" w:rsidRPr="003E38EC" w:rsidRDefault="00C239B8" w:rsidP="00C239B8">
      <w:pPr>
        <w:pStyle w:val="Prrafodelista"/>
        <w:widowControl w:val="0"/>
        <w:tabs>
          <w:tab w:val="left" w:pos="976"/>
          <w:tab w:val="left" w:pos="982"/>
        </w:tabs>
        <w:autoSpaceDE w:val="0"/>
        <w:autoSpaceDN w:val="0"/>
        <w:spacing w:after="0" w:line="0" w:lineRule="atLeast"/>
        <w:ind w:left="709" w:right="70"/>
        <w:contextualSpacing w:val="0"/>
        <w:jc w:val="both"/>
        <w:rPr>
          <w:rFonts w:ascii="Verdana" w:hAnsi="Verdana"/>
          <w:b/>
          <w:bCs/>
        </w:rPr>
      </w:pPr>
    </w:p>
    <w:p w14:paraId="4482C02B" w14:textId="77777777" w:rsidR="00C239B8" w:rsidRPr="003E38EC" w:rsidRDefault="00C239B8" w:rsidP="00C239B8">
      <w:pPr>
        <w:pStyle w:val="Prrafodelista"/>
        <w:widowControl w:val="0"/>
        <w:tabs>
          <w:tab w:val="left" w:pos="976"/>
          <w:tab w:val="left" w:pos="982"/>
        </w:tabs>
        <w:autoSpaceDE w:val="0"/>
        <w:autoSpaceDN w:val="0"/>
        <w:spacing w:after="0" w:line="0" w:lineRule="atLeast"/>
        <w:ind w:left="709" w:right="70"/>
        <w:contextualSpacing w:val="0"/>
        <w:jc w:val="both"/>
        <w:rPr>
          <w:rFonts w:ascii="Verdana" w:hAnsi="Verdana"/>
        </w:rPr>
      </w:pPr>
      <w:r w:rsidRPr="003E38EC">
        <w:rPr>
          <w:rFonts w:ascii="Verdana" w:hAnsi="Verdana"/>
        </w:rPr>
        <w:t>Respecto de esta contrapartida es importante resaltar que, en caso de prórrogas en el tiempo de atención, la contrapartida cubrirá también los días adicionales sin reconocimiento de valores adicionales por concepto de infraestructura.</w:t>
      </w:r>
    </w:p>
    <w:p w14:paraId="67130B29" w14:textId="77777777" w:rsidR="00C239B8" w:rsidRPr="003E38EC" w:rsidRDefault="00C239B8" w:rsidP="00C239B8">
      <w:pPr>
        <w:pStyle w:val="Prrafodelista"/>
        <w:widowControl w:val="0"/>
        <w:tabs>
          <w:tab w:val="left" w:pos="976"/>
          <w:tab w:val="left" w:pos="982"/>
        </w:tabs>
        <w:autoSpaceDE w:val="0"/>
        <w:autoSpaceDN w:val="0"/>
        <w:spacing w:after="0" w:line="0" w:lineRule="atLeast"/>
        <w:ind w:left="709" w:right="70"/>
        <w:contextualSpacing w:val="0"/>
        <w:jc w:val="both"/>
        <w:rPr>
          <w:rFonts w:ascii="Verdana" w:hAnsi="Verdana"/>
        </w:rPr>
      </w:pPr>
      <w:r w:rsidRPr="003E38EC">
        <w:rPr>
          <w:rFonts w:ascii="Verdana" w:hAnsi="Verdana"/>
        </w:rPr>
        <w:lastRenderedPageBreak/>
        <w:t xml:space="preserve"> </w:t>
      </w:r>
    </w:p>
    <w:p w14:paraId="60A0000E" w14:textId="77777777" w:rsidR="00C239B8" w:rsidRPr="003C139B" w:rsidRDefault="00C239B8" w:rsidP="00C239B8">
      <w:pPr>
        <w:pStyle w:val="Prrafodelista"/>
        <w:widowControl w:val="0"/>
        <w:numPr>
          <w:ilvl w:val="0"/>
          <w:numId w:val="12"/>
        </w:numPr>
        <w:tabs>
          <w:tab w:val="left" w:pos="976"/>
          <w:tab w:val="left" w:pos="982"/>
        </w:tabs>
        <w:autoSpaceDE w:val="0"/>
        <w:autoSpaceDN w:val="0"/>
        <w:spacing w:after="0" w:line="0" w:lineRule="atLeast"/>
        <w:ind w:left="709" w:right="70"/>
        <w:contextualSpacing w:val="0"/>
        <w:jc w:val="both"/>
        <w:rPr>
          <w:rFonts w:ascii="Verdana" w:hAnsi="Verdana"/>
        </w:rPr>
      </w:pPr>
      <w:r w:rsidRPr="00B914AA">
        <w:rPr>
          <w:rFonts w:ascii="Verdana" w:hAnsi="Verdana"/>
          <w:b/>
          <w:bCs/>
        </w:rPr>
        <w:t>Para las demás UDS /UA</w:t>
      </w:r>
      <w:r>
        <w:rPr>
          <w:rFonts w:ascii="Verdana" w:hAnsi="Verdana"/>
          <w:b/>
          <w:bCs/>
        </w:rPr>
        <w:t xml:space="preserve"> en los contratos de aporte</w:t>
      </w:r>
      <w:r w:rsidRPr="00B914AA">
        <w:rPr>
          <w:rFonts w:ascii="Verdana" w:hAnsi="Verdana"/>
          <w:b/>
          <w:bCs/>
        </w:rPr>
        <w:t>:</w:t>
      </w:r>
      <w:r w:rsidRPr="00B914AA">
        <w:rPr>
          <w:rFonts w:ascii="Verdana" w:hAnsi="Verdana"/>
        </w:rPr>
        <w:t xml:space="preserve"> la contrapartida corresponderá al 2% de los días de atención inclu</w:t>
      </w:r>
      <w:r w:rsidRPr="003C139B">
        <w:rPr>
          <w:rFonts w:ascii="Verdana" w:hAnsi="Verdana"/>
        </w:rPr>
        <w:t>idos en el contrato</w:t>
      </w:r>
      <w:r>
        <w:rPr>
          <w:rFonts w:ascii="Verdana" w:hAnsi="Verdana"/>
        </w:rPr>
        <w:t xml:space="preserve"> y podrá ser </w:t>
      </w:r>
      <w:r w:rsidRPr="003C139B">
        <w:rPr>
          <w:rFonts w:ascii="Verdana" w:hAnsi="Verdana"/>
          <w:b/>
          <w:bCs/>
        </w:rPr>
        <w:t>inverti</w:t>
      </w:r>
      <w:r>
        <w:rPr>
          <w:rFonts w:ascii="Verdana" w:hAnsi="Verdana"/>
          <w:b/>
          <w:bCs/>
        </w:rPr>
        <w:t>da</w:t>
      </w:r>
      <w:r w:rsidRPr="003C139B">
        <w:rPr>
          <w:rFonts w:ascii="Verdana" w:hAnsi="Verdana"/>
          <w:b/>
          <w:bCs/>
        </w:rPr>
        <w:t xml:space="preserve"> en los siguientes </w:t>
      </w:r>
      <w:r>
        <w:rPr>
          <w:rFonts w:ascii="Verdana" w:hAnsi="Verdana"/>
          <w:b/>
          <w:bCs/>
        </w:rPr>
        <w:t>conceptos:</w:t>
      </w:r>
    </w:p>
    <w:p w14:paraId="752F02F5" w14:textId="77777777" w:rsidR="00C239B8" w:rsidRPr="003840BC" w:rsidRDefault="00C239B8" w:rsidP="00C239B8">
      <w:pPr>
        <w:pStyle w:val="Prrafodelista"/>
        <w:widowControl w:val="0"/>
        <w:tabs>
          <w:tab w:val="left" w:pos="976"/>
          <w:tab w:val="left" w:pos="982"/>
        </w:tabs>
        <w:autoSpaceDE w:val="0"/>
        <w:autoSpaceDN w:val="0"/>
        <w:spacing w:line="0" w:lineRule="atLeast"/>
        <w:ind w:left="709" w:right="70"/>
        <w:jc w:val="both"/>
        <w:rPr>
          <w:rFonts w:ascii="Verdana" w:hAnsi="Verdana"/>
        </w:rPr>
      </w:pPr>
    </w:p>
    <w:tbl>
      <w:tblPr>
        <w:tblStyle w:val="Tablaconcuadrcula"/>
        <w:tblW w:w="0" w:type="auto"/>
        <w:tblInd w:w="709" w:type="dxa"/>
        <w:tblLook w:val="04A0" w:firstRow="1" w:lastRow="0" w:firstColumn="1" w:lastColumn="0" w:noHBand="0" w:noVBand="1"/>
      </w:tblPr>
      <w:tblGrid>
        <w:gridCol w:w="2688"/>
        <w:gridCol w:w="5998"/>
      </w:tblGrid>
      <w:tr w:rsidR="00C239B8" w:rsidRPr="003840BC" w14:paraId="0FB9C690" w14:textId="77777777" w:rsidTr="003C139B">
        <w:trPr>
          <w:trHeight w:val="283"/>
        </w:trPr>
        <w:tc>
          <w:tcPr>
            <w:tcW w:w="8686" w:type="dxa"/>
            <w:gridSpan w:val="2"/>
            <w:vAlign w:val="center"/>
          </w:tcPr>
          <w:p w14:paraId="27916418" w14:textId="77777777" w:rsidR="00C239B8" w:rsidRPr="003C139B" w:rsidRDefault="00C239B8" w:rsidP="003C139B">
            <w:pPr>
              <w:pStyle w:val="p1"/>
              <w:ind w:left="1069"/>
              <w:jc w:val="center"/>
              <w:rPr>
                <w:rFonts w:ascii="Verdana" w:hAnsi="Verdana"/>
              </w:rPr>
            </w:pPr>
            <w:r w:rsidRPr="003C139B">
              <w:rPr>
                <w:rFonts w:ascii="Verdana" w:hAnsi="Verdana"/>
                <w:b/>
                <w:bCs/>
                <w:sz w:val="22"/>
                <w:szCs w:val="22"/>
              </w:rPr>
              <w:t>TIPOS DE APORTES DE CONTRAPARTIDA</w:t>
            </w:r>
          </w:p>
        </w:tc>
      </w:tr>
      <w:tr w:rsidR="00C239B8" w:rsidRPr="003840BC" w14:paraId="23CAD465" w14:textId="77777777" w:rsidTr="003C139B">
        <w:trPr>
          <w:trHeight w:val="283"/>
        </w:trPr>
        <w:tc>
          <w:tcPr>
            <w:tcW w:w="2688" w:type="dxa"/>
            <w:vAlign w:val="center"/>
          </w:tcPr>
          <w:p w14:paraId="65032D9E" w14:textId="77777777" w:rsidR="00C239B8" w:rsidRPr="00054571" w:rsidRDefault="00C239B8" w:rsidP="003C139B">
            <w:pPr>
              <w:pStyle w:val="p1"/>
              <w:jc w:val="center"/>
              <w:rPr>
                <w:rFonts w:ascii="Verdana" w:hAnsi="Verdana"/>
              </w:rPr>
            </w:pPr>
            <w:r w:rsidRPr="003C139B">
              <w:rPr>
                <w:rFonts w:ascii="Verdana" w:hAnsi="Verdana"/>
                <w:b/>
                <w:bCs/>
                <w:sz w:val="22"/>
                <w:szCs w:val="22"/>
              </w:rPr>
              <w:t>Línea de inversión</w:t>
            </w:r>
          </w:p>
        </w:tc>
        <w:tc>
          <w:tcPr>
            <w:tcW w:w="5998" w:type="dxa"/>
            <w:vAlign w:val="center"/>
          </w:tcPr>
          <w:p w14:paraId="45FA0627" w14:textId="77777777" w:rsidR="00C239B8" w:rsidRPr="00054571" w:rsidRDefault="00C239B8" w:rsidP="003C139B">
            <w:pPr>
              <w:pStyle w:val="p1"/>
              <w:jc w:val="center"/>
              <w:rPr>
                <w:rFonts w:ascii="Verdana" w:hAnsi="Verdana"/>
              </w:rPr>
            </w:pPr>
            <w:r w:rsidRPr="003C139B">
              <w:rPr>
                <w:rFonts w:ascii="Verdana" w:hAnsi="Verdana"/>
                <w:b/>
                <w:bCs/>
                <w:sz w:val="22"/>
                <w:szCs w:val="22"/>
              </w:rPr>
              <w:t>Descripción</w:t>
            </w:r>
          </w:p>
        </w:tc>
      </w:tr>
      <w:tr w:rsidR="00C239B8" w:rsidRPr="003840BC" w14:paraId="6A204C5B" w14:textId="77777777" w:rsidTr="003C139B">
        <w:tc>
          <w:tcPr>
            <w:tcW w:w="2688" w:type="dxa"/>
          </w:tcPr>
          <w:p w14:paraId="3742F272" w14:textId="77777777" w:rsidR="00C239B8" w:rsidRPr="003C139B" w:rsidRDefault="00C239B8" w:rsidP="003C139B">
            <w:pPr>
              <w:pStyle w:val="p1"/>
              <w:rPr>
                <w:rFonts w:ascii="Verdana" w:hAnsi="Verdana"/>
                <w:sz w:val="22"/>
                <w:szCs w:val="22"/>
              </w:rPr>
            </w:pPr>
            <w:r w:rsidRPr="003C139B">
              <w:rPr>
                <w:rFonts w:ascii="Verdana" w:hAnsi="Verdana"/>
                <w:sz w:val="22"/>
                <w:szCs w:val="22"/>
              </w:rPr>
              <w:t>Dotación</w:t>
            </w:r>
            <w:r w:rsidRPr="003C139B">
              <w:rPr>
                <w:rStyle w:val="apple-converted-space"/>
                <w:rFonts w:ascii="Verdana" w:hAnsi="Verdana"/>
                <w:sz w:val="22"/>
                <w:szCs w:val="22"/>
              </w:rPr>
              <w:t> </w:t>
            </w:r>
          </w:p>
          <w:p w14:paraId="1E5BCB65" w14:textId="77777777" w:rsidR="00C239B8" w:rsidRPr="003840BC" w:rsidRDefault="00C239B8" w:rsidP="003C139B">
            <w:pPr>
              <w:pStyle w:val="Prrafodelista"/>
              <w:widowControl w:val="0"/>
              <w:tabs>
                <w:tab w:val="left" w:pos="976"/>
                <w:tab w:val="left" w:pos="982"/>
              </w:tabs>
              <w:autoSpaceDE w:val="0"/>
              <w:autoSpaceDN w:val="0"/>
              <w:spacing w:line="0" w:lineRule="atLeast"/>
              <w:ind w:right="70"/>
              <w:jc w:val="both"/>
              <w:rPr>
                <w:rFonts w:ascii="Verdana" w:hAnsi="Verdana"/>
              </w:rPr>
            </w:pPr>
          </w:p>
        </w:tc>
        <w:tc>
          <w:tcPr>
            <w:tcW w:w="5998" w:type="dxa"/>
          </w:tcPr>
          <w:p w14:paraId="42969C36" w14:textId="77777777" w:rsidR="00C239B8" w:rsidRPr="003C139B" w:rsidRDefault="00C239B8" w:rsidP="003C139B">
            <w:pPr>
              <w:pStyle w:val="p1"/>
              <w:jc w:val="both"/>
              <w:rPr>
                <w:rFonts w:ascii="Verdana" w:hAnsi="Verdana"/>
                <w:sz w:val="22"/>
                <w:szCs w:val="22"/>
              </w:rPr>
            </w:pPr>
            <w:r w:rsidRPr="003C139B">
              <w:rPr>
                <w:rFonts w:ascii="Verdana" w:hAnsi="Verdana"/>
                <w:sz w:val="22"/>
                <w:szCs w:val="22"/>
              </w:rPr>
              <w:t>El mobiliario como los espacios requieren estar adaptados a las características y condiciones de niñas y niños, es decir, los bienes contenidos en el espacio deben contar con características específicas, tales como dimensiones (escala para primera infancia) en donde el material didáctico se encuentre al alcance de nuestros beneficiarios (niñas y niños) y así propiciar experiencias enriquecedoras que promuevan su desarrollo y les permitan explorar el mundo con confianza en sí mismos y en los adultos que los rodean.</w:t>
            </w:r>
          </w:p>
          <w:p w14:paraId="26F39823" w14:textId="77777777" w:rsidR="00C239B8" w:rsidRPr="003840BC" w:rsidRDefault="00C239B8" w:rsidP="003C139B">
            <w:pPr>
              <w:pStyle w:val="p1"/>
              <w:jc w:val="both"/>
            </w:pPr>
            <w:r w:rsidRPr="003C139B">
              <w:rPr>
                <w:rFonts w:ascii="Verdana" w:hAnsi="Verdana"/>
                <w:sz w:val="22"/>
                <w:szCs w:val="22"/>
              </w:rPr>
              <w:br/>
              <w:t xml:space="preserve">Esto conforme a lo dispuesto en la </w:t>
            </w:r>
            <w:r w:rsidRPr="003C139B">
              <w:rPr>
                <w:rFonts w:ascii="Verdana" w:hAnsi="Verdana"/>
                <w:i/>
                <w:iCs/>
                <w:sz w:val="22"/>
                <w:szCs w:val="22"/>
              </w:rPr>
              <w:t>GUÍA ORIENTADORA PARA LA COMPRA DE LA DOTACIÓN MODALIDADES DE EDUCACIÓN INICIAL EN EL MARCO DE UNA ATENCIÓN INTEGRAL</w:t>
            </w:r>
            <w:r w:rsidRPr="003C139B">
              <w:rPr>
                <w:rFonts w:ascii="Verdana" w:hAnsi="Verdana"/>
                <w:sz w:val="22"/>
                <w:szCs w:val="22"/>
              </w:rPr>
              <w:t>, en su versión vigente.</w:t>
            </w:r>
          </w:p>
        </w:tc>
      </w:tr>
      <w:tr w:rsidR="00C239B8" w:rsidRPr="003840BC" w14:paraId="7C163317" w14:textId="77777777" w:rsidTr="003C139B">
        <w:tc>
          <w:tcPr>
            <w:tcW w:w="2688" w:type="dxa"/>
          </w:tcPr>
          <w:p w14:paraId="741E307F" w14:textId="77777777" w:rsidR="00C239B8" w:rsidRPr="003840BC" w:rsidRDefault="00C239B8" w:rsidP="003C139B">
            <w:pPr>
              <w:pStyle w:val="Prrafodelista"/>
              <w:widowControl w:val="0"/>
              <w:tabs>
                <w:tab w:val="left" w:pos="976"/>
                <w:tab w:val="left" w:pos="982"/>
              </w:tabs>
              <w:autoSpaceDE w:val="0"/>
              <w:autoSpaceDN w:val="0"/>
              <w:spacing w:after="0" w:line="0" w:lineRule="atLeast"/>
              <w:ind w:left="0" w:right="70"/>
              <w:contextualSpacing w:val="0"/>
              <w:jc w:val="both"/>
              <w:rPr>
                <w:rFonts w:ascii="Verdana" w:hAnsi="Verdana"/>
              </w:rPr>
            </w:pPr>
            <w:r w:rsidRPr="003840BC">
              <w:rPr>
                <w:rFonts w:ascii="Verdana" w:hAnsi="Verdana"/>
              </w:rPr>
              <w:t>Ambientes educativos y protectores</w:t>
            </w:r>
          </w:p>
        </w:tc>
        <w:tc>
          <w:tcPr>
            <w:tcW w:w="5998" w:type="dxa"/>
          </w:tcPr>
          <w:p w14:paraId="4537787D" w14:textId="77777777" w:rsidR="00C239B8" w:rsidRPr="003C139B" w:rsidRDefault="00C239B8" w:rsidP="003C139B">
            <w:pPr>
              <w:pStyle w:val="p1"/>
              <w:jc w:val="both"/>
              <w:rPr>
                <w:rFonts w:ascii="Verdana" w:hAnsi="Verdana"/>
                <w:sz w:val="22"/>
                <w:szCs w:val="22"/>
              </w:rPr>
            </w:pPr>
            <w:r w:rsidRPr="003C139B">
              <w:rPr>
                <w:rFonts w:ascii="Verdana" w:hAnsi="Verdana"/>
                <w:sz w:val="22"/>
                <w:szCs w:val="22"/>
              </w:rPr>
              <w:t xml:space="preserve">La contrapartida será en dinero o en especie y estará dirigida a la adecuada instalación, operación y sostenibilidad del sistema de videovigilancia requerido para el fortalecimiento de los entornos protectores, de conformidad con lo establecido, en el memorando con Radicado No: 202511000000086653 con asunto: Orientaciones para la implementación de medidas de protección y fortalecimiento de los servicios de educación inicial para la prevención de violencias. </w:t>
            </w:r>
          </w:p>
        </w:tc>
      </w:tr>
      <w:tr w:rsidR="00C239B8" w:rsidRPr="003840BC" w14:paraId="62F68DBD" w14:textId="77777777" w:rsidTr="003C139B">
        <w:tc>
          <w:tcPr>
            <w:tcW w:w="2688" w:type="dxa"/>
          </w:tcPr>
          <w:p w14:paraId="7AB2F7D5" w14:textId="77777777" w:rsidR="00C239B8" w:rsidRPr="00054571" w:rsidRDefault="00C239B8" w:rsidP="003C139B">
            <w:pPr>
              <w:pStyle w:val="p1"/>
              <w:rPr>
                <w:rFonts w:ascii="Verdana" w:hAnsi="Verdana"/>
              </w:rPr>
            </w:pPr>
            <w:r w:rsidRPr="003C139B">
              <w:rPr>
                <w:rFonts w:ascii="Verdana" w:hAnsi="Verdana"/>
                <w:sz w:val="22"/>
                <w:szCs w:val="22"/>
              </w:rPr>
              <w:t xml:space="preserve">Adecuación o arreglos locativos </w:t>
            </w:r>
          </w:p>
        </w:tc>
        <w:tc>
          <w:tcPr>
            <w:tcW w:w="5998" w:type="dxa"/>
          </w:tcPr>
          <w:p w14:paraId="3EDA9799" w14:textId="77777777" w:rsidR="00C239B8" w:rsidRPr="003840BC" w:rsidRDefault="00C239B8" w:rsidP="003C139B">
            <w:pPr>
              <w:pStyle w:val="p1"/>
              <w:jc w:val="both"/>
            </w:pPr>
            <w:r w:rsidRPr="003C139B">
              <w:rPr>
                <w:rFonts w:ascii="Verdana" w:hAnsi="Verdana"/>
                <w:sz w:val="22"/>
                <w:szCs w:val="22"/>
              </w:rPr>
              <w:t xml:space="preserve">La contrapartida será en dinero o en especie y estará dirigida a acciones de adecuación o arreglos locativos, siempre y cuando sea en una infraestructura propia del ICBF o pública, previamente identificados y que impacten el </w:t>
            </w:r>
            <w:r w:rsidRPr="003C139B">
              <w:rPr>
                <w:rFonts w:ascii="Verdana" w:hAnsi="Verdana"/>
                <w:sz w:val="22"/>
                <w:szCs w:val="22"/>
              </w:rPr>
              <w:lastRenderedPageBreak/>
              <w:t>componente de ambientes educativos y protectores en lo referente a la infraestructura donde opere el servicio.</w:t>
            </w:r>
          </w:p>
        </w:tc>
      </w:tr>
      <w:tr w:rsidR="00C239B8" w:rsidRPr="003840BC" w14:paraId="54A04FBF" w14:textId="77777777" w:rsidTr="003C139B">
        <w:tc>
          <w:tcPr>
            <w:tcW w:w="2688" w:type="dxa"/>
          </w:tcPr>
          <w:p w14:paraId="27A87E9A" w14:textId="77777777" w:rsidR="00C239B8" w:rsidRPr="00C239B8" w:rsidRDefault="00C239B8" w:rsidP="00C239B8">
            <w:pPr>
              <w:widowControl w:val="0"/>
              <w:tabs>
                <w:tab w:val="left" w:pos="976"/>
                <w:tab w:val="left" w:pos="982"/>
              </w:tabs>
              <w:autoSpaceDE w:val="0"/>
              <w:autoSpaceDN w:val="0"/>
              <w:spacing w:line="0" w:lineRule="atLeast"/>
              <w:ind w:right="70"/>
            </w:pPr>
            <w:r w:rsidRPr="00C239B8">
              <w:lastRenderedPageBreak/>
              <w:t>Ampliación de cobertura</w:t>
            </w:r>
          </w:p>
        </w:tc>
        <w:tc>
          <w:tcPr>
            <w:tcW w:w="5998" w:type="dxa"/>
          </w:tcPr>
          <w:p w14:paraId="060DA5DA" w14:textId="77777777" w:rsidR="00C239B8" w:rsidRPr="003840BC" w:rsidRDefault="00C239B8" w:rsidP="003C139B">
            <w:pPr>
              <w:pStyle w:val="p1"/>
              <w:jc w:val="both"/>
            </w:pPr>
            <w:r w:rsidRPr="003C139B">
              <w:rPr>
                <w:rFonts w:ascii="Verdana" w:hAnsi="Verdana"/>
                <w:sz w:val="22"/>
                <w:szCs w:val="22"/>
              </w:rPr>
              <w:t>Este tipo de aporte permitirá ampliar la cobertura o generar ahorros para la entidad contratante, de allí que se deberá tener en cuenta la estructura presupuestal de cada servicio para este aporte.</w:t>
            </w:r>
          </w:p>
        </w:tc>
      </w:tr>
      <w:tr w:rsidR="00C239B8" w:rsidRPr="003840BC" w14:paraId="1FA75033" w14:textId="77777777" w:rsidTr="003C139B">
        <w:tc>
          <w:tcPr>
            <w:tcW w:w="2688" w:type="dxa"/>
          </w:tcPr>
          <w:p w14:paraId="25202B07" w14:textId="77777777" w:rsidR="00C239B8" w:rsidRPr="003C139B" w:rsidRDefault="00C239B8" w:rsidP="003C139B">
            <w:pPr>
              <w:pStyle w:val="p1"/>
              <w:rPr>
                <w:rFonts w:ascii="Verdana" w:hAnsi="Verdana"/>
                <w:sz w:val="22"/>
                <w:szCs w:val="22"/>
              </w:rPr>
            </w:pPr>
            <w:r w:rsidRPr="003C139B">
              <w:rPr>
                <w:rFonts w:ascii="Verdana" w:hAnsi="Verdana"/>
                <w:sz w:val="22"/>
                <w:szCs w:val="22"/>
              </w:rPr>
              <w:t>Bienes y Servicios</w:t>
            </w:r>
            <w:r w:rsidRPr="003C139B">
              <w:rPr>
                <w:rStyle w:val="apple-converted-space"/>
                <w:rFonts w:ascii="Verdana" w:hAnsi="Verdana"/>
                <w:b/>
                <w:bCs/>
                <w:sz w:val="22"/>
                <w:szCs w:val="22"/>
              </w:rPr>
              <w:t> </w:t>
            </w:r>
          </w:p>
          <w:p w14:paraId="5E1F80CF" w14:textId="77777777" w:rsidR="00C239B8" w:rsidRPr="003840BC" w:rsidRDefault="00C239B8" w:rsidP="003C139B">
            <w:pPr>
              <w:pStyle w:val="Prrafodelista"/>
              <w:widowControl w:val="0"/>
              <w:tabs>
                <w:tab w:val="left" w:pos="976"/>
                <w:tab w:val="left" w:pos="982"/>
              </w:tabs>
              <w:autoSpaceDE w:val="0"/>
              <w:autoSpaceDN w:val="0"/>
              <w:spacing w:line="0" w:lineRule="atLeast"/>
              <w:ind w:right="70"/>
              <w:jc w:val="both"/>
              <w:rPr>
                <w:rFonts w:ascii="Verdana" w:hAnsi="Verdana"/>
              </w:rPr>
            </w:pPr>
          </w:p>
        </w:tc>
        <w:tc>
          <w:tcPr>
            <w:tcW w:w="5998" w:type="dxa"/>
          </w:tcPr>
          <w:p w14:paraId="799D7A29" w14:textId="77777777" w:rsidR="00C239B8" w:rsidRPr="003C139B" w:rsidRDefault="00C239B8" w:rsidP="003C139B">
            <w:pPr>
              <w:pStyle w:val="p1"/>
              <w:jc w:val="both"/>
              <w:rPr>
                <w:rFonts w:ascii="Verdana" w:hAnsi="Verdana"/>
                <w:sz w:val="22"/>
                <w:szCs w:val="22"/>
              </w:rPr>
            </w:pPr>
            <w:r w:rsidRPr="003C139B">
              <w:rPr>
                <w:rFonts w:ascii="Verdana" w:hAnsi="Verdana"/>
                <w:sz w:val="22"/>
                <w:szCs w:val="22"/>
              </w:rPr>
              <w:t>Esta contrapartida se definirá de acuerdo con las necesidades identificadas por el supervisor del contrato y que no corresponden a las líneas expuestas anteriormente, estas necesidades pueden ser:</w:t>
            </w:r>
          </w:p>
          <w:p w14:paraId="2964657E" w14:textId="77777777" w:rsidR="00C239B8" w:rsidRPr="003C139B" w:rsidRDefault="00C239B8" w:rsidP="003C139B">
            <w:pPr>
              <w:pStyle w:val="p1"/>
              <w:jc w:val="both"/>
              <w:rPr>
                <w:rFonts w:ascii="Verdana" w:hAnsi="Verdana"/>
                <w:sz w:val="22"/>
                <w:szCs w:val="22"/>
              </w:rPr>
            </w:pPr>
            <w:r w:rsidRPr="003C139B">
              <w:rPr>
                <w:rStyle w:val="s1"/>
                <w:rFonts w:ascii="Verdana" w:hAnsi="Verdana"/>
                <w:sz w:val="22"/>
                <w:szCs w:val="22"/>
              </w:rPr>
              <w:t>•</w:t>
            </w:r>
            <w:r w:rsidRPr="003C139B">
              <w:rPr>
                <w:rStyle w:val="s2"/>
                <w:rFonts w:ascii="Verdana" w:hAnsi="Verdana"/>
                <w:sz w:val="22"/>
                <w:szCs w:val="22"/>
              </w:rPr>
              <w:t xml:space="preserve"> </w:t>
            </w:r>
            <w:r w:rsidRPr="003C139B">
              <w:rPr>
                <w:rFonts w:ascii="Verdana" w:hAnsi="Verdana"/>
                <w:sz w:val="22"/>
                <w:szCs w:val="22"/>
              </w:rPr>
              <w:t>Transporte para niñas, niños y familias</w:t>
            </w:r>
            <w:r>
              <w:rPr>
                <w:rFonts w:ascii="Verdana" w:hAnsi="Verdana"/>
                <w:sz w:val="22"/>
                <w:szCs w:val="22"/>
              </w:rPr>
              <w:t>.</w:t>
            </w:r>
          </w:p>
          <w:p w14:paraId="0B964A26" w14:textId="77777777" w:rsidR="00C239B8" w:rsidRPr="00054571" w:rsidRDefault="00C239B8" w:rsidP="003C139B">
            <w:pPr>
              <w:pStyle w:val="p1"/>
              <w:jc w:val="both"/>
              <w:rPr>
                <w:rFonts w:ascii="Verdana" w:hAnsi="Verdana"/>
              </w:rPr>
            </w:pPr>
            <w:r w:rsidRPr="003C139B">
              <w:rPr>
                <w:rStyle w:val="s1"/>
                <w:rFonts w:ascii="Verdana" w:hAnsi="Verdana"/>
                <w:sz w:val="22"/>
                <w:szCs w:val="22"/>
              </w:rPr>
              <w:t>•</w:t>
            </w:r>
            <w:r w:rsidRPr="003C139B">
              <w:rPr>
                <w:rStyle w:val="s2"/>
                <w:rFonts w:ascii="Verdana" w:hAnsi="Verdana"/>
                <w:sz w:val="22"/>
                <w:szCs w:val="22"/>
              </w:rPr>
              <w:t xml:space="preserve"> </w:t>
            </w:r>
            <w:r w:rsidRPr="003C139B">
              <w:rPr>
                <w:rFonts w:ascii="Verdana" w:hAnsi="Verdana"/>
                <w:sz w:val="22"/>
                <w:szCs w:val="22"/>
              </w:rPr>
              <w:t xml:space="preserve">En los casos en los que la unidad de servicio no cuente con agua potable o acueducto, el </w:t>
            </w:r>
            <w:r>
              <w:rPr>
                <w:rFonts w:ascii="Verdana" w:hAnsi="Verdana"/>
                <w:sz w:val="22"/>
                <w:szCs w:val="22"/>
              </w:rPr>
              <w:t>contratista</w:t>
            </w:r>
            <w:r w:rsidRPr="003C139B">
              <w:rPr>
                <w:rFonts w:ascii="Verdana" w:hAnsi="Verdana"/>
                <w:sz w:val="22"/>
                <w:szCs w:val="22"/>
              </w:rPr>
              <w:t xml:space="preserve"> podrá presentar como contrapartida el suministro de agua potable.</w:t>
            </w:r>
          </w:p>
        </w:tc>
      </w:tr>
      <w:tr w:rsidR="00C239B8" w:rsidRPr="003840BC" w14:paraId="4CF32823" w14:textId="77777777" w:rsidTr="003C139B">
        <w:tc>
          <w:tcPr>
            <w:tcW w:w="2688" w:type="dxa"/>
          </w:tcPr>
          <w:p w14:paraId="70BC7770" w14:textId="77777777" w:rsidR="00C239B8" w:rsidRPr="00054571" w:rsidRDefault="00C239B8" w:rsidP="003C139B">
            <w:pPr>
              <w:pStyle w:val="p1"/>
              <w:rPr>
                <w:rFonts w:ascii="Verdana" w:hAnsi="Verdana"/>
              </w:rPr>
            </w:pPr>
            <w:r w:rsidRPr="003C139B">
              <w:rPr>
                <w:rStyle w:val="apple-converted-space"/>
                <w:rFonts w:ascii="Verdana" w:hAnsi="Verdana"/>
                <w:b/>
                <w:bCs/>
                <w:sz w:val="22"/>
                <w:szCs w:val="22"/>
              </w:rPr>
              <w:t> </w:t>
            </w:r>
            <w:r w:rsidRPr="003C139B">
              <w:rPr>
                <w:rFonts w:ascii="Verdana" w:hAnsi="Verdana"/>
                <w:sz w:val="22"/>
                <w:szCs w:val="22"/>
              </w:rPr>
              <w:t>Alimentación</w:t>
            </w:r>
          </w:p>
        </w:tc>
        <w:tc>
          <w:tcPr>
            <w:tcW w:w="5998" w:type="dxa"/>
          </w:tcPr>
          <w:p w14:paraId="093EE566" w14:textId="77777777" w:rsidR="00C239B8" w:rsidRPr="003840BC" w:rsidRDefault="00C239B8" w:rsidP="003C139B">
            <w:pPr>
              <w:pStyle w:val="p1"/>
              <w:jc w:val="both"/>
            </w:pPr>
            <w:r w:rsidRPr="003C139B">
              <w:rPr>
                <w:rFonts w:ascii="Verdana" w:hAnsi="Verdana"/>
                <w:sz w:val="22"/>
                <w:szCs w:val="22"/>
              </w:rPr>
              <w:t>Esta contrapartida se definirá de acuerdo con las necesidades identificadas por el supervisor del contrato.</w:t>
            </w:r>
          </w:p>
        </w:tc>
      </w:tr>
    </w:tbl>
    <w:p w14:paraId="27579564" w14:textId="77777777" w:rsidR="00C239B8" w:rsidRPr="003C139B" w:rsidRDefault="00C239B8" w:rsidP="00C239B8">
      <w:pPr>
        <w:pStyle w:val="Prrafodelista"/>
        <w:widowControl w:val="0"/>
        <w:tabs>
          <w:tab w:val="left" w:pos="976"/>
          <w:tab w:val="left" w:pos="982"/>
        </w:tabs>
        <w:autoSpaceDE w:val="0"/>
        <w:autoSpaceDN w:val="0"/>
        <w:spacing w:line="0" w:lineRule="atLeast"/>
        <w:ind w:left="709" w:right="70"/>
        <w:jc w:val="both"/>
        <w:rPr>
          <w:rFonts w:ascii="Verdana" w:hAnsi="Verdana"/>
        </w:rPr>
      </w:pPr>
    </w:p>
    <w:p w14:paraId="660AEC86" w14:textId="77777777" w:rsidR="00C239B8" w:rsidRPr="003C139B" w:rsidRDefault="00C239B8" w:rsidP="00C239B8">
      <w:pPr>
        <w:pStyle w:val="Prrafodelista"/>
        <w:widowControl w:val="0"/>
        <w:tabs>
          <w:tab w:val="left" w:pos="976"/>
          <w:tab w:val="left" w:pos="982"/>
        </w:tabs>
        <w:autoSpaceDE w:val="0"/>
        <w:autoSpaceDN w:val="0"/>
        <w:spacing w:after="0" w:line="0" w:lineRule="atLeast"/>
        <w:ind w:left="709" w:right="70"/>
        <w:contextualSpacing w:val="0"/>
        <w:jc w:val="both"/>
        <w:rPr>
          <w:rFonts w:ascii="Verdana" w:hAnsi="Verdana"/>
        </w:rPr>
      </w:pPr>
      <w:r w:rsidRPr="003C139B">
        <w:rPr>
          <w:rStyle w:val="normaltextrun"/>
          <w:rFonts w:ascii="Verdana" w:hAnsi="Verdana" w:cs="Arial"/>
          <w:color w:val="000000"/>
        </w:rPr>
        <w:t xml:space="preserve">La aprobación y programación del aporte de la </w:t>
      </w:r>
      <w:r w:rsidRPr="003C139B">
        <w:rPr>
          <w:rStyle w:val="findhit"/>
          <w:rFonts w:ascii="Verdana" w:hAnsi="Verdana" w:cs="Arial"/>
          <w:color w:val="000000"/>
        </w:rPr>
        <w:t>contrapar</w:t>
      </w:r>
      <w:r w:rsidRPr="003C139B">
        <w:rPr>
          <w:rStyle w:val="normaltextrun"/>
          <w:rFonts w:ascii="Verdana" w:hAnsi="Verdana" w:cs="Arial"/>
          <w:color w:val="000000"/>
        </w:rPr>
        <w:t xml:space="preserve">tida, así como la definición de la línea de inversión, deberá ser analizado y avalado en el primer comité técnico operativo y aprobado por el supervisor y/o interventor conforme a las necesidades y condiciones particulares del servicio en territorio. </w:t>
      </w:r>
    </w:p>
    <w:p w14:paraId="4C20D0A8" w14:textId="77777777" w:rsidR="00C239B8" w:rsidRPr="003840BC" w:rsidRDefault="00C239B8" w:rsidP="00C239B8">
      <w:pPr>
        <w:pStyle w:val="Prrafodelista"/>
        <w:widowControl w:val="0"/>
        <w:tabs>
          <w:tab w:val="left" w:pos="976"/>
          <w:tab w:val="left" w:pos="982"/>
        </w:tabs>
        <w:autoSpaceDE w:val="0"/>
        <w:autoSpaceDN w:val="0"/>
        <w:spacing w:line="0" w:lineRule="atLeast"/>
        <w:ind w:left="709" w:right="70"/>
        <w:jc w:val="both"/>
        <w:rPr>
          <w:rFonts w:ascii="Verdana" w:hAnsi="Verdana"/>
        </w:rPr>
      </w:pPr>
    </w:p>
    <w:p w14:paraId="21F1A02A" w14:textId="05DBD2C0" w:rsidR="00C239B8" w:rsidRDefault="00C239B8" w:rsidP="00C239B8">
      <w:pPr>
        <w:pStyle w:val="Prrafodelista"/>
        <w:widowControl w:val="0"/>
        <w:numPr>
          <w:ilvl w:val="0"/>
          <w:numId w:val="12"/>
        </w:numPr>
        <w:tabs>
          <w:tab w:val="left" w:pos="976"/>
          <w:tab w:val="left" w:pos="982"/>
        </w:tabs>
        <w:autoSpaceDE w:val="0"/>
        <w:autoSpaceDN w:val="0"/>
        <w:spacing w:after="0" w:line="0" w:lineRule="atLeast"/>
        <w:ind w:left="709" w:right="70"/>
        <w:contextualSpacing w:val="0"/>
        <w:jc w:val="both"/>
        <w:rPr>
          <w:rFonts w:ascii="Verdana" w:hAnsi="Verdana"/>
        </w:rPr>
      </w:pPr>
      <w:r w:rsidRPr="003840BC">
        <w:rPr>
          <w:rFonts w:ascii="Verdana" w:hAnsi="Verdana"/>
          <w:b/>
          <w:bCs/>
        </w:rPr>
        <w:t xml:space="preserve">Tratándose de </w:t>
      </w:r>
      <w:r>
        <w:rPr>
          <w:rFonts w:ascii="Verdana" w:hAnsi="Verdana"/>
          <w:b/>
          <w:bCs/>
        </w:rPr>
        <w:t xml:space="preserve">contratos de aporte con </w:t>
      </w:r>
      <w:r w:rsidRPr="003840BC">
        <w:rPr>
          <w:rFonts w:ascii="Verdana" w:hAnsi="Verdana"/>
          <w:b/>
          <w:bCs/>
        </w:rPr>
        <w:t xml:space="preserve">Cajas de Compensación Familiar: </w:t>
      </w:r>
      <w:r w:rsidRPr="003840BC">
        <w:rPr>
          <w:rFonts w:ascii="Verdana" w:hAnsi="Verdana"/>
        </w:rPr>
        <w:t xml:space="preserve">estas deberán realizar un aporte en contrapartida mínimo del 4% con recursos de FONIÑEZ, de conformidad con lo establecido en los artículos 2.2.7.6.1. y siguientes del </w:t>
      </w:r>
      <w:r>
        <w:rPr>
          <w:rFonts w:ascii="Verdana" w:hAnsi="Verdana"/>
        </w:rPr>
        <w:t>D</w:t>
      </w:r>
      <w:r w:rsidRPr="003840BC">
        <w:rPr>
          <w:rFonts w:ascii="Verdana" w:hAnsi="Verdana"/>
        </w:rPr>
        <w:t xml:space="preserve">ecreto 1072 de 2015. El aporte deberá estar reflejado de manera directa en los gastos requeridos para la atención y </w:t>
      </w:r>
      <w:r w:rsidRPr="003840BC">
        <w:rPr>
          <w:rFonts w:ascii="Verdana" w:hAnsi="Verdana"/>
          <w:b/>
          <w:bCs/>
        </w:rPr>
        <w:t>no podrá cuantificarse como contrapartida el valor correspondiente a la administración del fondo</w:t>
      </w:r>
      <w:r w:rsidRPr="003840BC">
        <w:rPr>
          <w:rFonts w:ascii="Verdana" w:hAnsi="Verdana"/>
        </w:rPr>
        <w:t>.</w:t>
      </w:r>
    </w:p>
    <w:p w14:paraId="24873F1A" w14:textId="77777777" w:rsidR="00C239B8" w:rsidRPr="00E61161" w:rsidRDefault="00C239B8" w:rsidP="00E61161">
      <w:pPr>
        <w:widowControl w:val="0"/>
        <w:tabs>
          <w:tab w:val="left" w:pos="976"/>
          <w:tab w:val="left" w:pos="982"/>
        </w:tabs>
        <w:autoSpaceDE w:val="0"/>
        <w:autoSpaceDN w:val="0"/>
        <w:spacing w:line="0" w:lineRule="atLeast"/>
        <w:ind w:right="70"/>
        <w:jc w:val="both"/>
      </w:pPr>
    </w:p>
    <w:p w14:paraId="738C8582" w14:textId="77777777" w:rsidR="00C239B8" w:rsidRPr="003E38EC" w:rsidRDefault="00C239B8" w:rsidP="00C239B8">
      <w:pPr>
        <w:widowControl w:val="0"/>
        <w:tabs>
          <w:tab w:val="left" w:pos="976"/>
          <w:tab w:val="left" w:pos="982"/>
        </w:tabs>
        <w:autoSpaceDE w:val="0"/>
        <w:autoSpaceDN w:val="0"/>
        <w:spacing w:line="0" w:lineRule="atLeast"/>
        <w:ind w:right="70"/>
        <w:jc w:val="both"/>
        <w:rPr>
          <w:lang w:val="es-CO"/>
        </w:rPr>
      </w:pPr>
      <w:r w:rsidRPr="003E38EC">
        <w:rPr>
          <w:b/>
          <w:bCs/>
          <w:lang w:val="es-CO"/>
        </w:rPr>
        <w:t>NOTA.</w:t>
      </w:r>
      <w:r w:rsidRPr="003E38EC">
        <w:rPr>
          <w:lang w:val="es-CO"/>
        </w:rPr>
        <w:t xml:space="preserve"> El valor del aporte de la contrapartida en ningún caso podrá disminuirse, aun cuando se presenten inejecuciones, disminución en la cobertura u otras situaciones en la celebración o ejecución de los contratos</w:t>
      </w:r>
      <w:r>
        <w:rPr>
          <w:lang w:val="es-CO"/>
        </w:rPr>
        <w:t xml:space="preserve"> o convenios.</w:t>
      </w:r>
    </w:p>
    <w:p w14:paraId="1F23B410" w14:textId="77777777" w:rsidR="00AA207F" w:rsidRPr="00316B10" w:rsidRDefault="00AA207F" w:rsidP="00AA207F">
      <w:pPr>
        <w:spacing w:line="0" w:lineRule="atLeast"/>
        <w:jc w:val="both"/>
        <w:rPr>
          <w:rFonts w:cs="Arial"/>
          <w:color w:val="000000"/>
        </w:rPr>
      </w:pPr>
    </w:p>
    <w:bookmarkEnd w:id="1"/>
    <w:p w14:paraId="37BF9A36" w14:textId="77777777" w:rsidR="00AA207F" w:rsidRPr="00316B10" w:rsidRDefault="00AA207F" w:rsidP="00AA207F">
      <w:pPr>
        <w:numPr>
          <w:ilvl w:val="1"/>
          <w:numId w:val="4"/>
        </w:numPr>
        <w:spacing w:line="0" w:lineRule="atLeast"/>
        <w:jc w:val="both"/>
        <w:rPr>
          <w:rFonts w:cs="Arial"/>
          <w:b/>
          <w:bCs/>
          <w:color w:val="000000"/>
        </w:rPr>
      </w:pPr>
      <w:r w:rsidRPr="00316B10">
        <w:rPr>
          <w:rFonts w:cs="Arial"/>
          <w:b/>
          <w:bCs/>
          <w:color w:val="000000"/>
        </w:rPr>
        <w:t>FORMA DE PAGO DEL APORTE DEL ICBF</w:t>
      </w:r>
    </w:p>
    <w:p w14:paraId="4C8BDFA2" w14:textId="77777777" w:rsidR="00AA207F" w:rsidRPr="00316B10" w:rsidRDefault="00AA207F" w:rsidP="00AA207F">
      <w:pPr>
        <w:spacing w:line="0" w:lineRule="atLeast"/>
        <w:jc w:val="both"/>
        <w:rPr>
          <w:rFonts w:cs="Arial"/>
          <w:color w:val="000000"/>
        </w:rPr>
      </w:pPr>
    </w:p>
    <w:p w14:paraId="6BE78E8E" w14:textId="16F1206D" w:rsidR="00A756D3" w:rsidRDefault="00A756D3" w:rsidP="00A756D3">
      <w:pPr>
        <w:spacing w:line="0" w:lineRule="atLeast"/>
        <w:jc w:val="both"/>
        <w:rPr>
          <w:rFonts w:cs="Arial"/>
          <w:color w:val="000000"/>
        </w:rPr>
      </w:pPr>
      <w:r w:rsidRPr="00A756D3">
        <w:rPr>
          <w:rFonts w:cs="Arial"/>
          <w:color w:val="000000"/>
        </w:rPr>
        <w:t xml:space="preserve">El Valor del aporte efectuado por el ICBF en los contratos de aporte </w:t>
      </w:r>
      <w:r>
        <w:rPr>
          <w:rFonts w:cs="Arial"/>
          <w:color w:val="000000"/>
        </w:rPr>
        <w:t>será</w:t>
      </w:r>
      <w:r w:rsidRPr="00A756D3">
        <w:rPr>
          <w:rFonts w:cs="Arial"/>
          <w:color w:val="000000"/>
        </w:rPr>
        <w:t xml:space="preserve"> desembolsado de la siguiente manera:</w:t>
      </w:r>
    </w:p>
    <w:p w14:paraId="2B8AF396" w14:textId="77777777" w:rsidR="00A756D3" w:rsidRDefault="00A756D3" w:rsidP="00A756D3">
      <w:pPr>
        <w:spacing w:line="0" w:lineRule="atLeast"/>
        <w:jc w:val="both"/>
        <w:rPr>
          <w:rFonts w:cs="Arial"/>
          <w:color w:val="000000"/>
        </w:rPr>
      </w:pPr>
    </w:p>
    <w:tbl>
      <w:tblPr>
        <w:tblStyle w:val="Tablaconcuadrcula"/>
        <w:tblW w:w="0" w:type="auto"/>
        <w:tblLook w:val="04A0" w:firstRow="1" w:lastRow="0" w:firstColumn="1" w:lastColumn="0" w:noHBand="0" w:noVBand="1"/>
      </w:tblPr>
      <w:tblGrid>
        <w:gridCol w:w="1903"/>
        <w:gridCol w:w="1377"/>
        <w:gridCol w:w="6115"/>
      </w:tblGrid>
      <w:tr w:rsidR="00A756D3" w14:paraId="75067572" w14:textId="77777777" w:rsidTr="00A756D3">
        <w:tc>
          <w:tcPr>
            <w:tcW w:w="1903" w:type="dxa"/>
          </w:tcPr>
          <w:p w14:paraId="3F2799BF" w14:textId="4635B43B" w:rsidR="00A756D3" w:rsidRPr="00A756D3" w:rsidRDefault="00A756D3" w:rsidP="00A756D3">
            <w:pPr>
              <w:spacing w:line="0" w:lineRule="atLeast"/>
              <w:jc w:val="center"/>
              <w:rPr>
                <w:rFonts w:cs="Arial"/>
                <w:b/>
                <w:bCs/>
                <w:color w:val="000000"/>
              </w:rPr>
            </w:pPr>
            <w:r w:rsidRPr="00A756D3">
              <w:rPr>
                <w:rFonts w:cs="Arial"/>
                <w:b/>
                <w:bCs/>
                <w:color w:val="000000"/>
              </w:rPr>
              <w:t>DESEMBOLSO</w:t>
            </w:r>
          </w:p>
        </w:tc>
        <w:tc>
          <w:tcPr>
            <w:tcW w:w="1377" w:type="dxa"/>
          </w:tcPr>
          <w:p w14:paraId="6D42145E" w14:textId="2C1BB7EA" w:rsidR="00A756D3" w:rsidRPr="00A756D3" w:rsidRDefault="00A756D3" w:rsidP="00A756D3">
            <w:pPr>
              <w:spacing w:line="0" w:lineRule="atLeast"/>
              <w:jc w:val="center"/>
              <w:rPr>
                <w:rFonts w:cs="Arial"/>
                <w:b/>
                <w:bCs/>
                <w:color w:val="000000"/>
              </w:rPr>
            </w:pPr>
            <w:r w:rsidRPr="00A756D3">
              <w:rPr>
                <w:rFonts w:cs="Arial"/>
                <w:b/>
                <w:bCs/>
                <w:color w:val="000000"/>
              </w:rPr>
              <w:t>PERIODO</w:t>
            </w:r>
          </w:p>
        </w:tc>
        <w:tc>
          <w:tcPr>
            <w:tcW w:w="6115" w:type="dxa"/>
          </w:tcPr>
          <w:p w14:paraId="1B144E24" w14:textId="6ABA4714" w:rsidR="00A756D3" w:rsidRPr="00A756D3" w:rsidRDefault="00A756D3" w:rsidP="00A756D3">
            <w:pPr>
              <w:spacing w:line="0" w:lineRule="atLeast"/>
              <w:jc w:val="center"/>
              <w:rPr>
                <w:rFonts w:cs="Arial"/>
                <w:b/>
                <w:bCs/>
                <w:color w:val="000000"/>
              </w:rPr>
            </w:pPr>
            <w:r w:rsidRPr="00A756D3">
              <w:rPr>
                <w:rFonts w:cs="Arial"/>
                <w:b/>
                <w:bCs/>
                <w:color w:val="000000"/>
              </w:rPr>
              <w:t>VALOR</w:t>
            </w:r>
          </w:p>
        </w:tc>
      </w:tr>
      <w:tr w:rsidR="00A756D3" w14:paraId="6829EC5B" w14:textId="77777777" w:rsidTr="00A756D3">
        <w:tc>
          <w:tcPr>
            <w:tcW w:w="1903" w:type="dxa"/>
          </w:tcPr>
          <w:p w14:paraId="13D4835D" w14:textId="09D12D2D" w:rsidR="00A756D3" w:rsidRDefault="00A756D3" w:rsidP="00A756D3">
            <w:pPr>
              <w:spacing w:line="0" w:lineRule="atLeast"/>
              <w:jc w:val="both"/>
              <w:rPr>
                <w:rFonts w:cs="Arial"/>
                <w:color w:val="000000"/>
              </w:rPr>
            </w:pPr>
            <w:r>
              <w:rPr>
                <w:rFonts w:cs="Arial"/>
                <w:color w:val="000000"/>
              </w:rPr>
              <w:t>1</w:t>
            </w:r>
          </w:p>
        </w:tc>
        <w:tc>
          <w:tcPr>
            <w:tcW w:w="1377" w:type="dxa"/>
          </w:tcPr>
          <w:p w14:paraId="5AC03E75" w14:textId="561DADEE" w:rsidR="00A756D3" w:rsidRDefault="00A756D3" w:rsidP="00A756D3">
            <w:pPr>
              <w:spacing w:line="0" w:lineRule="atLeast"/>
              <w:jc w:val="both"/>
              <w:rPr>
                <w:rFonts w:cs="Arial"/>
                <w:color w:val="000000"/>
              </w:rPr>
            </w:pPr>
            <w:r>
              <w:rPr>
                <w:rFonts w:cs="Arial"/>
                <w:color w:val="000000"/>
              </w:rPr>
              <w:t>Mensual</w:t>
            </w:r>
          </w:p>
        </w:tc>
        <w:tc>
          <w:tcPr>
            <w:tcW w:w="6115" w:type="dxa"/>
          </w:tcPr>
          <w:p w14:paraId="1C28E6C6" w14:textId="2264241B" w:rsidR="00A756D3" w:rsidRDefault="00A756D3" w:rsidP="00A756D3">
            <w:pPr>
              <w:spacing w:line="0" w:lineRule="atLeast"/>
              <w:jc w:val="both"/>
              <w:rPr>
                <w:rFonts w:cs="Arial"/>
                <w:color w:val="000000"/>
              </w:rPr>
            </w:pPr>
            <w:r>
              <w:rPr>
                <w:rFonts w:cs="Arial"/>
                <w:color w:val="000000"/>
              </w:rPr>
              <w:t>Ver parágrafos aplicables a cada modalidad/servicio</w:t>
            </w:r>
          </w:p>
        </w:tc>
      </w:tr>
      <w:tr w:rsidR="00A756D3" w14:paraId="4D483170" w14:textId="77777777" w:rsidTr="00A756D3">
        <w:tc>
          <w:tcPr>
            <w:tcW w:w="1903" w:type="dxa"/>
          </w:tcPr>
          <w:p w14:paraId="2B5D4244" w14:textId="38BEC102" w:rsidR="00A756D3" w:rsidRDefault="00A756D3" w:rsidP="00A756D3">
            <w:pPr>
              <w:spacing w:line="0" w:lineRule="atLeast"/>
              <w:jc w:val="both"/>
              <w:rPr>
                <w:rFonts w:cs="Arial"/>
                <w:color w:val="000000"/>
              </w:rPr>
            </w:pPr>
            <w:r>
              <w:rPr>
                <w:rFonts w:cs="Arial"/>
                <w:color w:val="000000"/>
              </w:rPr>
              <w:t>2</w:t>
            </w:r>
          </w:p>
        </w:tc>
        <w:tc>
          <w:tcPr>
            <w:tcW w:w="1377" w:type="dxa"/>
          </w:tcPr>
          <w:p w14:paraId="33C3F110" w14:textId="40F3862B" w:rsidR="00A756D3" w:rsidRDefault="00A756D3" w:rsidP="00A756D3">
            <w:pPr>
              <w:spacing w:line="0" w:lineRule="atLeast"/>
              <w:jc w:val="both"/>
              <w:rPr>
                <w:rFonts w:cs="Arial"/>
                <w:color w:val="000000"/>
              </w:rPr>
            </w:pPr>
            <w:r>
              <w:rPr>
                <w:rFonts w:cs="Arial"/>
                <w:color w:val="000000"/>
              </w:rPr>
              <w:t>Bimestral</w:t>
            </w:r>
          </w:p>
        </w:tc>
        <w:tc>
          <w:tcPr>
            <w:tcW w:w="6115" w:type="dxa"/>
          </w:tcPr>
          <w:p w14:paraId="7F03BBCA" w14:textId="04556736" w:rsidR="00A756D3" w:rsidRDefault="00A756D3" w:rsidP="00A756D3">
            <w:pPr>
              <w:spacing w:line="0" w:lineRule="atLeast"/>
              <w:jc w:val="both"/>
              <w:rPr>
                <w:rFonts w:cs="Arial"/>
                <w:color w:val="000000"/>
              </w:rPr>
            </w:pPr>
            <w:r>
              <w:rPr>
                <w:rFonts w:cs="Arial"/>
                <w:color w:val="000000"/>
              </w:rPr>
              <w:t>Ver parágrafos aplicables a cada modalidad/servicio</w:t>
            </w:r>
          </w:p>
        </w:tc>
      </w:tr>
      <w:tr w:rsidR="00A756D3" w14:paraId="201891DE" w14:textId="77777777" w:rsidTr="00A756D3">
        <w:tc>
          <w:tcPr>
            <w:tcW w:w="1903" w:type="dxa"/>
          </w:tcPr>
          <w:p w14:paraId="659D75AB" w14:textId="08FF4345" w:rsidR="00A756D3" w:rsidRDefault="00A756D3" w:rsidP="00A756D3">
            <w:pPr>
              <w:spacing w:line="0" w:lineRule="atLeast"/>
              <w:jc w:val="both"/>
              <w:rPr>
                <w:rFonts w:cs="Arial"/>
                <w:color w:val="000000"/>
              </w:rPr>
            </w:pPr>
            <w:r>
              <w:rPr>
                <w:rFonts w:cs="Arial"/>
                <w:color w:val="000000"/>
              </w:rPr>
              <w:t>3</w:t>
            </w:r>
          </w:p>
        </w:tc>
        <w:tc>
          <w:tcPr>
            <w:tcW w:w="1377" w:type="dxa"/>
          </w:tcPr>
          <w:p w14:paraId="64B8151C" w14:textId="5344B41B" w:rsidR="00A756D3" w:rsidRDefault="00A756D3" w:rsidP="00A756D3">
            <w:pPr>
              <w:spacing w:line="0" w:lineRule="atLeast"/>
              <w:jc w:val="both"/>
              <w:rPr>
                <w:rFonts w:cs="Arial"/>
                <w:color w:val="000000"/>
              </w:rPr>
            </w:pPr>
            <w:r>
              <w:rPr>
                <w:rFonts w:cs="Arial"/>
                <w:color w:val="000000"/>
              </w:rPr>
              <w:t>Bimestral</w:t>
            </w:r>
          </w:p>
        </w:tc>
        <w:tc>
          <w:tcPr>
            <w:tcW w:w="6115" w:type="dxa"/>
          </w:tcPr>
          <w:p w14:paraId="050EB3E9" w14:textId="75ED5328" w:rsidR="00A756D3" w:rsidRDefault="00A756D3" w:rsidP="00A756D3">
            <w:pPr>
              <w:spacing w:line="0" w:lineRule="atLeast"/>
              <w:jc w:val="both"/>
              <w:rPr>
                <w:rFonts w:cs="Arial"/>
                <w:color w:val="000000"/>
              </w:rPr>
            </w:pPr>
            <w:r>
              <w:rPr>
                <w:rFonts w:cs="Arial"/>
                <w:color w:val="000000"/>
              </w:rPr>
              <w:t>Ver parágrafos aplicables a cada modalidad/servicio</w:t>
            </w:r>
          </w:p>
        </w:tc>
      </w:tr>
      <w:tr w:rsidR="00A756D3" w14:paraId="32CA602D" w14:textId="77777777" w:rsidTr="00A756D3">
        <w:tc>
          <w:tcPr>
            <w:tcW w:w="1903" w:type="dxa"/>
          </w:tcPr>
          <w:p w14:paraId="69A0A92B" w14:textId="2DA870CA" w:rsidR="00A756D3" w:rsidRDefault="00A756D3" w:rsidP="00A756D3">
            <w:pPr>
              <w:spacing w:line="0" w:lineRule="atLeast"/>
              <w:jc w:val="both"/>
              <w:rPr>
                <w:rFonts w:cs="Arial"/>
                <w:color w:val="000000"/>
              </w:rPr>
            </w:pPr>
            <w:r>
              <w:rPr>
                <w:rFonts w:cs="Arial"/>
                <w:color w:val="000000"/>
              </w:rPr>
              <w:t>4…</w:t>
            </w:r>
          </w:p>
        </w:tc>
        <w:tc>
          <w:tcPr>
            <w:tcW w:w="1377" w:type="dxa"/>
          </w:tcPr>
          <w:p w14:paraId="5386C750" w14:textId="0DBE49E0" w:rsidR="00A756D3" w:rsidRDefault="00A756D3" w:rsidP="00A756D3">
            <w:pPr>
              <w:spacing w:line="0" w:lineRule="atLeast"/>
              <w:jc w:val="both"/>
              <w:rPr>
                <w:rFonts w:cs="Arial"/>
                <w:color w:val="000000"/>
              </w:rPr>
            </w:pPr>
            <w:r>
              <w:rPr>
                <w:rFonts w:cs="Arial"/>
                <w:color w:val="000000"/>
              </w:rPr>
              <w:t>Bimestral</w:t>
            </w:r>
          </w:p>
        </w:tc>
        <w:tc>
          <w:tcPr>
            <w:tcW w:w="6115" w:type="dxa"/>
          </w:tcPr>
          <w:p w14:paraId="74992917" w14:textId="6562BBF4" w:rsidR="00A756D3" w:rsidRDefault="00A756D3" w:rsidP="00A756D3">
            <w:pPr>
              <w:spacing w:line="0" w:lineRule="atLeast"/>
              <w:jc w:val="both"/>
              <w:rPr>
                <w:rFonts w:cs="Arial"/>
                <w:color w:val="000000"/>
              </w:rPr>
            </w:pPr>
            <w:r>
              <w:rPr>
                <w:rFonts w:cs="Arial"/>
                <w:color w:val="000000"/>
              </w:rPr>
              <w:t>Ver parágrafos aplicables a cada modalidad/servicio</w:t>
            </w:r>
          </w:p>
        </w:tc>
      </w:tr>
    </w:tbl>
    <w:p w14:paraId="48982522" w14:textId="77777777" w:rsidR="00A756D3" w:rsidRPr="00A756D3" w:rsidRDefault="00A756D3" w:rsidP="00A756D3">
      <w:pPr>
        <w:spacing w:line="0" w:lineRule="atLeast"/>
        <w:jc w:val="both"/>
        <w:rPr>
          <w:rFonts w:cs="Arial"/>
          <w:color w:val="000000"/>
        </w:rPr>
      </w:pPr>
    </w:p>
    <w:p w14:paraId="0FD56CB6" w14:textId="77777777" w:rsidR="00A756D3" w:rsidRPr="00A756D3" w:rsidRDefault="00A756D3" w:rsidP="00802D6D">
      <w:pPr>
        <w:spacing w:line="0" w:lineRule="atLeast"/>
        <w:jc w:val="both"/>
        <w:rPr>
          <w:rFonts w:cs="Arial"/>
          <w:color w:val="000000"/>
        </w:rPr>
      </w:pPr>
      <w:r w:rsidRPr="00A756D3">
        <w:rPr>
          <w:rFonts w:cs="Arial"/>
          <w:color w:val="000000"/>
        </w:rPr>
        <w:t xml:space="preserve">El giro de los desembolsos se hará efectivo previa aprobación por parte del supervisor de los siguientes documentos presentados por el representante legal de la EAS, o quien se encuentre debidamente facultado: </w:t>
      </w:r>
    </w:p>
    <w:p w14:paraId="09B8300D" w14:textId="77777777" w:rsidR="00A756D3" w:rsidRPr="00A756D3" w:rsidRDefault="00A756D3" w:rsidP="00802D6D">
      <w:pPr>
        <w:spacing w:line="0" w:lineRule="atLeast"/>
        <w:jc w:val="both"/>
        <w:rPr>
          <w:rFonts w:cs="Arial"/>
          <w:color w:val="000000"/>
        </w:rPr>
      </w:pPr>
      <w:r w:rsidRPr="00A756D3">
        <w:rPr>
          <w:rFonts w:cs="Arial"/>
          <w:color w:val="000000"/>
        </w:rPr>
        <w:t xml:space="preserve"> </w:t>
      </w:r>
    </w:p>
    <w:p w14:paraId="7975495A" w14:textId="47ADC42F" w:rsidR="00A756D3" w:rsidRPr="00A756D3" w:rsidRDefault="00A756D3" w:rsidP="00802D6D">
      <w:pPr>
        <w:pStyle w:val="Prrafodelista"/>
        <w:numPr>
          <w:ilvl w:val="0"/>
          <w:numId w:val="13"/>
        </w:numPr>
        <w:spacing w:after="0" w:line="0" w:lineRule="atLeast"/>
        <w:jc w:val="both"/>
        <w:rPr>
          <w:rFonts w:ascii="Verdana" w:hAnsi="Verdana" w:cs="Arial"/>
          <w:color w:val="000000"/>
        </w:rPr>
      </w:pPr>
      <w:r w:rsidRPr="00A756D3">
        <w:rPr>
          <w:rFonts w:ascii="Verdana" w:hAnsi="Verdana" w:cs="Arial"/>
          <w:b/>
          <w:bCs/>
          <w:color w:val="000000"/>
        </w:rPr>
        <w:t>Para el primer desembolso recursos vigencia 2025:</w:t>
      </w:r>
      <w:r w:rsidRPr="00A756D3">
        <w:rPr>
          <w:rFonts w:ascii="Verdana" w:hAnsi="Verdana" w:cs="Arial"/>
          <w:color w:val="000000"/>
        </w:rPr>
        <w:t xml:space="preserve"> a) </w:t>
      </w:r>
      <w:r w:rsidR="00302962" w:rsidRPr="00302962">
        <w:rPr>
          <w:rFonts w:ascii="Verdana" w:hAnsi="Verdana" w:cs="Arial"/>
          <w:color w:val="000000"/>
        </w:rPr>
        <w:t>Presentación para aprobación del Comité Técnico Operativo de la hoja de vida del perfil coordinador. Para el servicio de HCB (HCB FAMI – HCB FAMI BIENVENIR) aprobación en Comité Técnico Operativo de hoja de vida del perfil madre o padre comunitaria</w:t>
      </w:r>
      <w:r w:rsidRPr="00A756D3">
        <w:rPr>
          <w:rFonts w:ascii="Verdana" w:hAnsi="Verdana" w:cs="Arial"/>
          <w:color w:val="000000"/>
        </w:rPr>
        <w:t>.</w:t>
      </w:r>
    </w:p>
    <w:p w14:paraId="2D8AAA2B" w14:textId="2F91E1C4" w:rsidR="00A756D3" w:rsidRPr="00A756D3" w:rsidRDefault="00A756D3" w:rsidP="00802D6D">
      <w:pPr>
        <w:pStyle w:val="Prrafodelista"/>
        <w:numPr>
          <w:ilvl w:val="0"/>
          <w:numId w:val="13"/>
        </w:numPr>
        <w:spacing w:after="0" w:line="0" w:lineRule="atLeast"/>
        <w:jc w:val="both"/>
        <w:rPr>
          <w:rFonts w:ascii="Verdana" w:hAnsi="Verdana" w:cs="Arial"/>
          <w:color w:val="000000"/>
        </w:rPr>
      </w:pPr>
      <w:r w:rsidRPr="00A756D3">
        <w:rPr>
          <w:rFonts w:ascii="Verdana" w:hAnsi="Verdana" w:cs="Arial"/>
          <w:b/>
          <w:bCs/>
          <w:color w:val="000000"/>
        </w:rPr>
        <w:t>Para el segundo desembolso</w:t>
      </w:r>
      <w:r w:rsidRPr="00A756D3">
        <w:rPr>
          <w:rFonts w:ascii="Verdana" w:hAnsi="Verdana" w:cs="Arial"/>
          <w:color w:val="000000"/>
        </w:rPr>
        <w:t xml:space="preserve">: a) </w:t>
      </w:r>
      <w:r w:rsidR="00712901" w:rsidRPr="00712901">
        <w:rPr>
          <w:rFonts w:ascii="Verdana" w:hAnsi="Verdana" w:cs="Arial"/>
          <w:color w:val="000000"/>
          <w:lang w:val="es"/>
        </w:rPr>
        <w:t>Presupuesto inicial de ingresos y gastos avalado por el Comité Técnico Operativo y aprobado por el Supervisor y/o interventor. b) Aprobación y programación de aporte de la contrapartida, cuando aplique, avalados por el comité técnico operativo y aprobado por el supervisor y/o interventor.</w:t>
      </w:r>
      <w:r w:rsidR="00712901" w:rsidRPr="00712901">
        <w:rPr>
          <w:rFonts w:ascii="Verdana" w:hAnsi="Verdana" w:cs="Arial"/>
          <w:color w:val="000000"/>
          <w:lang w:val="es-ES"/>
        </w:rPr>
        <w:t xml:space="preserve"> c) </w:t>
      </w:r>
      <w:r w:rsidR="00712901" w:rsidRPr="00712901">
        <w:rPr>
          <w:rFonts w:ascii="Verdana" w:hAnsi="Verdana" w:cs="Arial"/>
          <w:color w:val="000000"/>
          <w:lang w:val="es"/>
        </w:rPr>
        <w:t xml:space="preserve">Reporte generado por el Sistema de Información CUENTAME o herramienta de Información que defina la entidad, de los datos del Representante Legal, EAS, dirección exacta, teléfono exacto de la sede principal de la EAS, contrato, servicio y valores de acuerdo con la documentación física que se encuentre validado por el representante legal o quien haga de sus veces. d) Listado actualizado de las UDS en las cuales se prestarán los servicios de atención a los participantes según los datos existentes (código de unidades, nombres, dirección, teléfono y responsable) tomando como insumo los datos ya creados en el Sistema de Información CUENTAME o herramienta de Información que defina la entidad e) Listado de los datos básicos de los participantes de continuidad en la unidad de servicio y los que ingresan según lo establecido en la Guía para la Focalización de usuarios de los servicios de Primera Infancia y las demás directrices del ICBF f) Acta de visita, ficha y registro fotográfico realizado por el supervisor y/o interventor del contrato (conforme a la Resolución No. 4733 de 2022, o documento que la modifique o sustituya) que soporte que la infraestructura ofertada cumple con </w:t>
      </w:r>
      <w:r w:rsidR="00712901" w:rsidRPr="00712901">
        <w:rPr>
          <w:rFonts w:ascii="Verdana" w:hAnsi="Verdana" w:cs="Arial"/>
          <w:color w:val="000000"/>
          <w:lang w:val="es"/>
        </w:rPr>
        <w:lastRenderedPageBreak/>
        <w:t>las condiciones físicas de las instalaciones relacionadas para la prestación del servicio a contratar (Solo aplica cuando el ICBF, para la selección, tuvo en cuenta la sede propia ofertada por la entidad). g) Copia de los contratos celebrados con el talento humano contratado para la ejecución y copia de las certificaciones de vinculación de estos al Sistema Integral de Seguridad Social y parafiscales</w:t>
      </w:r>
      <w:r w:rsidRPr="00A756D3">
        <w:rPr>
          <w:rFonts w:ascii="Verdana" w:hAnsi="Verdana" w:cs="Arial"/>
          <w:color w:val="000000"/>
        </w:rPr>
        <w:t>.</w:t>
      </w:r>
    </w:p>
    <w:p w14:paraId="490A8723" w14:textId="376481DE" w:rsidR="00A756D3" w:rsidRPr="00A756D3" w:rsidRDefault="00A756D3" w:rsidP="00802D6D">
      <w:pPr>
        <w:pStyle w:val="Prrafodelista"/>
        <w:numPr>
          <w:ilvl w:val="0"/>
          <w:numId w:val="13"/>
        </w:numPr>
        <w:spacing w:after="0" w:line="0" w:lineRule="atLeast"/>
        <w:jc w:val="both"/>
        <w:rPr>
          <w:rFonts w:ascii="Verdana" w:hAnsi="Verdana" w:cs="Arial"/>
          <w:color w:val="000000"/>
        </w:rPr>
      </w:pPr>
      <w:r w:rsidRPr="00A756D3">
        <w:rPr>
          <w:rFonts w:ascii="Verdana" w:hAnsi="Verdana" w:cs="Arial"/>
          <w:b/>
          <w:bCs/>
          <w:color w:val="000000"/>
        </w:rPr>
        <w:t>Para el tercer desembolso:</w:t>
      </w:r>
      <w:r w:rsidRPr="00A756D3">
        <w:rPr>
          <w:rFonts w:ascii="Verdana" w:hAnsi="Verdana" w:cs="Arial"/>
          <w:color w:val="000000"/>
        </w:rPr>
        <w:t xml:space="preserve"> </w:t>
      </w:r>
      <w:r w:rsidR="00CF3A62" w:rsidRPr="00CF3A62">
        <w:rPr>
          <w:rFonts w:ascii="Verdana" w:hAnsi="Verdana" w:cs="Arial"/>
          <w:color w:val="000000"/>
          <w:lang w:val="es"/>
        </w:rPr>
        <w:t xml:space="preserve">a) Informe de la ejecución financiera en concordancia con el procedimiento de legalización de cuentas definido en los Manuales Técnicos, Guías Operativas Manuales Técnicos y Guías Operativas, este informe debe ser coherente con los costos de canasta del servicio y la información registrada mensualmente en SIM - Metas Sociales y Financieras y Acta de legalización de cuentas debidamente suscrita y firmada por las partes del periodo inmediatamente anterior. b) Cronograma de actividades correspondiente a la ejecución de las obligaciones contractuales relacionadas con la prestación del servicio. </w:t>
      </w:r>
      <w:r w:rsidR="00CF3A62" w:rsidRPr="00CF3A62">
        <w:rPr>
          <w:rFonts w:ascii="Verdana" w:hAnsi="Verdana" w:cs="Arial"/>
          <w:color w:val="000000"/>
          <w:lang w:val="es-ES"/>
        </w:rPr>
        <w:t>c</w:t>
      </w:r>
      <w:r w:rsidR="00CF3A62" w:rsidRPr="00CF3A62">
        <w:rPr>
          <w:rFonts w:ascii="Verdana" w:hAnsi="Verdana" w:cs="Arial"/>
          <w:color w:val="000000"/>
          <w:lang w:val="es"/>
        </w:rPr>
        <w:t xml:space="preserve">) Certificado de cobertura que refleje el número de niños y niñas atendidas en el período anterior (debe coincidir con los soportes entregados para el rubro del Talento Humano en los periodos respectivos). d) El ciclo de menú de conformidad con lo establecido en la minuta patrón aprobado por el nutricionista del ICBF e) Informe de ejecución técnica y administrativa del período anterior que deberá tener el contenido previsto en los instrumentos que entregue para ello el ICBF. f) Copia del extracto bancario o informe de los movimientos bancarios, según aplique, de la cuenta exclusiva para el manejo de los recursos aportados por el ICBF, correspondiente al periodo anterior. g) Reporte de información con calidad generado por el Sistema de Información CUENTAME o la herramienta de Información que defina la entidad, del 100% de los participantes atendidos, con el 100% de la información de los procesos de formación a familias que hayan asistido a las jornadas de formación de acuerdo con el manual y el 100% de la respectiva toma nutricional y el seguimiento realizado de acuerdo con el estado nutricional, según los Manuales Técnicos, Guías Operativas Manuales Técnicos y Guías Operativas de la modalidad. h) Registro, actualización y reporte del 100% de los datos con calidad del talento humano con su respectivo perfil profesional y cargo con el cual se desempeña en las UDS y contratado para la ejecución, en el Sistema de Información CUENTAME o herramienta de Información que defina la entidad. i) Reporte generado por el Sistema de Información del 100% de las UDS asociadas al contrato, manteniendo el código del Sistema de Información CUENTAME o herramienta de Información que defina la entidad y actualizando los datos del nombre, responsable o coordinador, los datos de georreferenciación, dirección exacta (según servicios públicos), teléfono y dotación de materiales culturales entregados en el marco </w:t>
      </w:r>
      <w:r w:rsidR="00CF3A62" w:rsidRPr="00CF3A62">
        <w:rPr>
          <w:rFonts w:ascii="Verdana" w:hAnsi="Verdana" w:cs="Arial"/>
          <w:color w:val="000000"/>
          <w:lang w:val="es"/>
        </w:rPr>
        <w:lastRenderedPageBreak/>
        <w:t>de la política pública de primera infancia y la dotación de acuerdo a la guía orientadora para la compra de la dotación en Modalidades de educación inicial en el marco de la atención integral (cuando el ICBF lo disponga). j) Registro Mensual de Asistencia -RAM en el instrumento que defina el ICBF según la atención. k) Copia del contrato de comodato firmado cuando aplique. l) Documento equivalente que dé cuenta al perfeccionamiento del negocio jurídico cualquiera que sea su tipología, o acto jurídico, respecto a la disposición del bien inmueble donde se prestará el servicio de atención a la Primera Infancia (por ejemplo: contrato de arrendamiento, contrato de comodato, certificado de libertad y tradición, o el documento idóneo donde se acredite dicha condición según corresponda) m) Soportes de la implementación de los planes de formación y acompañamiento a familias y cualificación del talento humano. n) Reporte de compras locales de alimentos realizadas en el período correspondiente al desembolso, discriminando el valor total del componente alimentario, cuando aplique. o) Soporte del pago de honorarios o salarios del mes anterior, a la totalidad del talento humano vinculado a la atención, acompañado del soporte de pago de los aportes al Sistema Integral de Seguridad Social y parafiscales</w:t>
      </w:r>
      <w:r w:rsidRPr="00A756D3">
        <w:rPr>
          <w:rFonts w:ascii="Verdana" w:hAnsi="Verdana" w:cs="Arial"/>
          <w:color w:val="000000"/>
        </w:rPr>
        <w:t xml:space="preserve">. </w:t>
      </w:r>
    </w:p>
    <w:p w14:paraId="76AF6CEF" w14:textId="3719479D" w:rsidR="00A756D3" w:rsidRPr="00A756D3" w:rsidRDefault="00A756D3" w:rsidP="00802D6D">
      <w:pPr>
        <w:pStyle w:val="Prrafodelista"/>
        <w:numPr>
          <w:ilvl w:val="0"/>
          <w:numId w:val="13"/>
        </w:numPr>
        <w:spacing w:after="0" w:line="0" w:lineRule="atLeast"/>
        <w:jc w:val="both"/>
        <w:rPr>
          <w:rFonts w:ascii="Verdana" w:hAnsi="Verdana" w:cs="Arial"/>
          <w:color w:val="000000"/>
        </w:rPr>
      </w:pPr>
      <w:r w:rsidRPr="00A756D3">
        <w:rPr>
          <w:rFonts w:ascii="Verdana" w:hAnsi="Verdana" w:cs="Arial"/>
          <w:b/>
          <w:bCs/>
          <w:color w:val="000000"/>
        </w:rPr>
        <w:t>Para los demás desembolsos (cuarto… y hasta el último):</w:t>
      </w:r>
      <w:r w:rsidRPr="00A756D3">
        <w:rPr>
          <w:rFonts w:ascii="Verdana" w:hAnsi="Verdana" w:cs="Arial"/>
          <w:color w:val="000000"/>
        </w:rPr>
        <w:t xml:space="preserve"> a) </w:t>
      </w:r>
      <w:r w:rsidR="00E40280" w:rsidRPr="00E40280">
        <w:rPr>
          <w:rFonts w:ascii="Verdana" w:hAnsi="Verdana" w:cs="Arial"/>
          <w:color w:val="000000"/>
          <w:lang w:val="es-ES"/>
        </w:rPr>
        <w:t xml:space="preserve">Informe de la ejecución financiera del período anterior en con concordancia con el procedimiento de legalización de cuentas definido en los Manuales Técnicos, Guías Operativas Manuales Técnicos y Guías Operativas, este informe debe ser coherente con los costos de canasta del servicio y la información registrada mensualmente en SIM - Metas Sociales y Financieras, Financieras y Acta de legalización de cuentas debidamente suscrita y firmada por las partes del periodo inmediatamente anterior. b) Informe de ejecución técnica y administrativa del período anterior que deberá tener el contenido previsto en los instrumentos que entregue para ello el ICBF. c) Copia del extracto bancario o informe de los movimientos bancarios, según aplique, de la cuenta exclusiva para el manejo de los recursos aportados por el ICBF, correspondiente al periodo anterior. d) Certificado de cobertura que refleje el número de niños y niñas atendidas en el período anterior (debe coincidir con los soportes entregados para el rubro del Talento Humano en los periodos respectivos). e) Reporte generado por el Sistema de Información CUENTAME o herramienta de Información que defina la entidad, del 100% de las UDS asociadas al contrato, manteniendo el código del Sistema de Información Cuéntame o aquel que se disponga por parte del ICBF y actualizando los datos del nombre, responsable o coordinador, los datos de georreferenciación, dirección exacta (según servicios públicos), teléfono y dotación de materiales culturales entregados en el marco de la política pública de primera infancia, y la dotación de acuerdo </w:t>
      </w:r>
      <w:r w:rsidR="00E40280" w:rsidRPr="00E40280">
        <w:rPr>
          <w:rFonts w:ascii="Verdana" w:hAnsi="Verdana" w:cs="Arial"/>
          <w:color w:val="000000"/>
          <w:lang w:val="es-ES"/>
        </w:rPr>
        <w:lastRenderedPageBreak/>
        <w:t>con la guía orientadora para la compra de la dotación para las Modalidades de educación inicial en el marco de la atención integral (cuando el ICBF lo disponga). f) Reporte de información con calidad generado por el Sistema de Información CUENTAME o herramienta de Información que defina la entidad, del 100% de los participantes atendidos, con el 100% de la información de los procesos de formación a padres o cuidadores que hayan asistido a las jornadas de formación a las familias de acuerdo con el manual y el 100% de la respectiva toma nutricional realizada de acuerdo con el estado nutricional y el seguimiento según los Manuales Técnicos, Guías Operativas Manuales Técnicos de la Modalidad y Guías Operativas del servicio correspondiente. g) Registro y actualización del 100% de información de las atenciones priorizadas de acuerdo con las orientaciones de la Dirección de Primera Infancia. h) Registro Mensual de Asistencia -RAM – en el instrumento que defina el ICBF según la atención. i) Soportes de la implementación de los planes de formación y acompañamientos a familias y cualificación del talento humano j) Reporte de compras locales de alimentos realizadas en el período correspondiente al desembolso, discriminando el valor total del componente alimentario, cuando aplique k) Soporte del pago de honorarios o salarios del mes anterior, a la totalidad del talento humano vinculado a la atención, acompañado del soporte de pago de los aportes al Sistema Integral de Seguridad Social y parafiscales</w:t>
      </w:r>
      <w:r w:rsidRPr="00A756D3">
        <w:rPr>
          <w:rFonts w:ascii="Verdana" w:hAnsi="Verdana" w:cs="Arial"/>
          <w:color w:val="000000"/>
        </w:rPr>
        <w:t xml:space="preserve">. </w:t>
      </w:r>
    </w:p>
    <w:p w14:paraId="42F3072F" w14:textId="77777777" w:rsidR="00A756D3" w:rsidRPr="00802D6D" w:rsidRDefault="00A756D3" w:rsidP="00802D6D">
      <w:pPr>
        <w:spacing w:line="0" w:lineRule="atLeast"/>
        <w:jc w:val="both"/>
        <w:rPr>
          <w:rFonts w:cs="Arial"/>
          <w:color w:val="000000"/>
        </w:rPr>
      </w:pPr>
      <w:r w:rsidRPr="00A756D3">
        <w:rPr>
          <w:rFonts w:cs="Arial"/>
          <w:color w:val="000000"/>
        </w:rPr>
        <w:t xml:space="preserve"> </w:t>
      </w:r>
    </w:p>
    <w:p w14:paraId="5DAA8233" w14:textId="286113AA" w:rsidR="00A756D3" w:rsidRPr="00A756D3" w:rsidRDefault="00A756D3" w:rsidP="00802D6D">
      <w:pPr>
        <w:spacing w:line="0" w:lineRule="atLeast"/>
        <w:jc w:val="both"/>
        <w:rPr>
          <w:rFonts w:cs="Arial"/>
          <w:color w:val="000000"/>
        </w:rPr>
      </w:pPr>
      <w:r w:rsidRPr="00802D6D">
        <w:rPr>
          <w:rFonts w:cs="Arial"/>
          <w:b/>
          <w:bCs/>
          <w:color w:val="000000"/>
        </w:rPr>
        <w:t>PARÁGRAFO PRIMERO</w:t>
      </w:r>
      <w:r w:rsidRPr="00802D6D">
        <w:rPr>
          <w:rFonts w:cs="Arial"/>
          <w:color w:val="000000"/>
        </w:rPr>
        <w:t xml:space="preserve"> </w:t>
      </w:r>
      <w:r w:rsidRPr="00802D6D">
        <w:rPr>
          <w:rFonts w:cs="Arial"/>
          <w:b/>
          <w:bCs/>
          <w:color w:val="000000"/>
        </w:rPr>
        <w:t>(Centro de Desarrollo Infantil CDI – Hogares Infantiles HI – Educación Inicial Campesina EIC– Educación Inicial Propia e Intercultural (Diaria) – Jardines Interculturales)</w:t>
      </w:r>
      <w:r w:rsidR="009905C3" w:rsidRPr="00802D6D">
        <w:rPr>
          <w:rFonts w:cs="Arial"/>
          <w:b/>
          <w:bCs/>
          <w:color w:val="000000"/>
        </w:rPr>
        <w:t>:</w:t>
      </w:r>
      <w:r w:rsidRPr="00C356D5">
        <w:rPr>
          <w:rFonts w:cs="Arial"/>
          <w:color w:val="000000"/>
        </w:rPr>
        <w:t xml:space="preserve"> </w:t>
      </w:r>
      <w:r w:rsidR="0073419A" w:rsidRPr="0073419A">
        <w:rPr>
          <w:rFonts w:cs="Arial"/>
          <w:color w:val="000000"/>
          <w:lang w:val="es"/>
        </w:rPr>
        <w:t xml:space="preserve">El monto de los aportes a desembolsar acorde con la tabla de la presente cláusula será equivalente: </w:t>
      </w:r>
      <w:r w:rsidR="0073419A" w:rsidRPr="0073419A">
        <w:rPr>
          <w:rFonts w:cs="Arial"/>
          <w:b/>
          <w:bCs/>
          <w:color w:val="000000"/>
          <w:lang w:val="es"/>
        </w:rPr>
        <w:t>Para el primer desembolso</w:t>
      </w:r>
      <w:r w:rsidR="0073419A" w:rsidRPr="0073419A">
        <w:rPr>
          <w:rFonts w:cs="Arial"/>
          <w:color w:val="000000"/>
          <w:lang w:val="es"/>
        </w:rPr>
        <w:t xml:space="preserve">: Será el equivalente al valor definido para las actividades de la fase preparatoria en la vigencia 2025, por el número de atenciones del contrato. </w:t>
      </w:r>
      <w:r w:rsidR="0073419A" w:rsidRPr="0073419A">
        <w:rPr>
          <w:rFonts w:cs="Arial"/>
          <w:b/>
          <w:bCs/>
          <w:color w:val="000000"/>
          <w:lang w:val="es"/>
        </w:rPr>
        <w:t>Para el segundo:</w:t>
      </w:r>
      <w:r w:rsidR="0073419A" w:rsidRPr="0073419A">
        <w:rPr>
          <w:rFonts w:cs="Arial"/>
          <w:color w:val="000000"/>
          <w:lang w:val="es"/>
        </w:rPr>
        <w:t xml:space="preserve"> se calculará multiplicando el costo de la fase preparatoria, por el número de atenciones contratadas de acuerdo con la canasta del servicio, más el costo de atención por mes, por el total de atenciones contratadas por un mes, menos el valor de un día de alimentación o ración servida por un mes por el total de atenciones contratadas por concepto de desarrollo de la jornada de reflexión pedagógica (en los servicios que aplique). </w:t>
      </w:r>
      <w:r w:rsidR="0073419A" w:rsidRPr="0073419A">
        <w:rPr>
          <w:rFonts w:cs="Arial"/>
          <w:b/>
          <w:bCs/>
          <w:color w:val="000000"/>
          <w:lang w:val="es"/>
        </w:rPr>
        <w:t>tercer desembolso:</w:t>
      </w:r>
      <w:r w:rsidR="0073419A" w:rsidRPr="0073419A">
        <w:rPr>
          <w:rFonts w:cs="Arial"/>
          <w:color w:val="000000"/>
          <w:lang w:val="es"/>
        </w:rPr>
        <w:t xml:space="preserve"> se calculará multiplicando el costo de atención por mes, por el total de atenciones contratadas por un mes, menos el valor de un día de alimentación o ración servida por un mes por el total de atenciones contratadas por concepto de desarrollo de la jornada de reflexión pedagógica </w:t>
      </w:r>
      <w:r w:rsidR="0073419A" w:rsidRPr="0073419A">
        <w:rPr>
          <w:rFonts w:cs="Arial"/>
          <w:b/>
          <w:bCs/>
          <w:color w:val="000000"/>
          <w:lang w:val="es"/>
        </w:rPr>
        <w:t>Para el último desembolso</w:t>
      </w:r>
      <w:r w:rsidR="0073419A" w:rsidRPr="0073419A">
        <w:rPr>
          <w:rFonts w:cs="Arial"/>
          <w:color w:val="000000"/>
          <w:lang w:val="es"/>
        </w:rPr>
        <w:t xml:space="preserve">: se calculará multiplicando el costo de la fase de cierre, por el número de atenciones contratadas de acuerdo con la canasta del servicio, más el costo de atención por mes, por el total de atenciones contratadas por un mes, menos el valor de un día de alimentación o ración servida por un mes por el total de </w:t>
      </w:r>
      <w:r w:rsidR="0073419A" w:rsidRPr="0073419A">
        <w:rPr>
          <w:rFonts w:cs="Arial"/>
          <w:color w:val="000000"/>
          <w:lang w:val="es"/>
        </w:rPr>
        <w:lastRenderedPageBreak/>
        <w:t>atenciones contratadas por concepto de desarrollo de la jornada de reflexión pedagógica</w:t>
      </w:r>
      <w:r w:rsidRPr="00A756D3">
        <w:rPr>
          <w:rFonts w:cs="Arial"/>
          <w:color w:val="000000"/>
        </w:rPr>
        <w:t>.</w:t>
      </w:r>
    </w:p>
    <w:p w14:paraId="6A198557" w14:textId="0C5CFE88" w:rsidR="00A756D3" w:rsidRPr="00A756D3" w:rsidRDefault="00A756D3" w:rsidP="00A756D3">
      <w:pPr>
        <w:spacing w:line="0" w:lineRule="atLeast"/>
        <w:jc w:val="both"/>
        <w:rPr>
          <w:rFonts w:cs="Arial"/>
          <w:color w:val="000000"/>
        </w:rPr>
      </w:pPr>
      <w:r w:rsidRPr="009905C3">
        <w:rPr>
          <w:rFonts w:cs="Arial"/>
          <w:b/>
          <w:bCs/>
          <w:color w:val="000000"/>
        </w:rPr>
        <w:t>PARÁGRAFO PRIMERO (Educación Inicial Propia e Intercultural (Periódica):</w:t>
      </w:r>
      <w:r w:rsidRPr="00A756D3">
        <w:rPr>
          <w:rFonts w:cs="Arial"/>
          <w:color w:val="000000"/>
        </w:rPr>
        <w:t xml:space="preserve"> </w:t>
      </w:r>
      <w:r w:rsidR="001A24C2" w:rsidRPr="001A24C2">
        <w:rPr>
          <w:rFonts w:cs="Arial"/>
          <w:color w:val="000000"/>
          <w:lang w:val="es"/>
        </w:rPr>
        <w:t xml:space="preserve">El monto de los aportes a desembolsar acorde con la tabla de la presente cláusula será equivalente: </w:t>
      </w:r>
      <w:r w:rsidR="001A24C2" w:rsidRPr="001A24C2">
        <w:rPr>
          <w:rFonts w:cs="Arial"/>
          <w:b/>
          <w:bCs/>
          <w:color w:val="000000"/>
          <w:lang w:val="es"/>
        </w:rPr>
        <w:t>Para el primer desembolso</w:t>
      </w:r>
      <w:r w:rsidR="001A24C2" w:rsidRPr="001A24C2">
        <w:rPr>
          <w:rFonts w:cs="Arial"/>
          <w:color w:val="000000"/>
          <w:lang w:val="es"/>
        </w:rPr>
        <w:t xml:space="preserve">: Será el equivalente al valor definido para las actividades de la fase preparatoria en la vigencia 2025, por el número de atenciones del contrato. </w:t>
      </w:r>
      <w:r w:rsidR="001A24C2" w:rsidRPr="001A24C2">
        <w:rPr>
          <w:rFonts w:cs="Arial"/>
          <w:b/>
          <w:bCs/>
          <w:color w:val="000000"/>
          <w:lang w:val="es"/>
        </w:rPr>
        <w:t>Para el segundo</w:t>
      </w:r>
      <w:r w:rsidR="001A24C2" w:rsidRPr="001A24C2">
        <w:rPr>
          <w:rFonts w:cs="Arial"/>
          <w:color w:val="000000"/>
          <w:lang w:val="es"/>
        </w:rPr>
        <w:t xml:space="preserve">: se calculará multiplicando el costo de la fase preparatoria, por el número de atenciones contratadas de acuerdo con la canasta del servicio, más el costo de atención por mes, por el total de atenciones contratadas por un mes </w:t>
      </w:r>
      <w:r w:rsidR="001A24C2" w:rsidRPr="001A24C2">
        <w:rPr>
          <w:rFonts w:cs="Arial"/>
          <w:b/>
          <w:bCs/>
          <w:color w:val="000000"/>
          <w:lang w:val="es"/>
        </w:rPr>
        <w:t xml:space="preserve">Para el tercer desembolso </w:t>
      </w:r>
      <w:r w:rsidR="001A24C2" w:rsidRPr="001A24C2">
        <w:rPr>
          <w:rFonts w:cs="Arial"/>
          <w:color w:val="000000"/>
          <w:lang w:val="es"/>
        </w:rPr>
        <w:t xml:space="preserve">se calculará multiplicando el costo de atención por mes, por el total de atenciones contratadas por un mes </w:t>
      </w:r>
      <w:r w:rsidR="001A24C2" w:rsidRPr="001A24C2">
        <w:rPr>
          <w:rFonts w:cs="Arial"/>
          <w:b/>
          <w:bCs/>
          <w:color w:val="000000"/>
          <w:lang w:val="es"/>
        </w:rPr>
        <w:t>Para el último desembolso</w:t>
      </w:r>
      <w:r w:rsidR="001A24C2" w:rsidRPr="001A24C2">
        <w:rPr>
          <w:rFonts w:cs="Arial"/>
          <w:color w:val="000000"/>
          <w:lang w:val="es"/>
        </w:rPr>
        <w:t>: se calculará multiplicando el costo de la fase de cierre, por el número de atenciones contratadas de acuerdo con la canasta del servicio, más el costo de atención por mes, por el total de atenciones contratadas por un mes</w:t>
      </w:r>
      <w:r w:rsidRPr="00A756D3">
        <w:rPr>
          <w:rFonts w:cs="Arial"/>
          <w:color w:val="000000"/>
        </w:rPr>
        <w:t>.</w:t>
      </w:r>
    </w:p>
    <w:p w14:paraId="2DA531BD" w14:textId="12C38339" w:rsidR="00A756D3" w:rsidRPr="00A756D3" w:rsidRDefault="00A756D3" w:rsidP="00A756D3">
      <w:pPr>
        <w:spacing w:line="0" w:lineRule="atLeast"/>
        <w:jc w:val="both"/>
        <w:rPr>
          <w:rFonts w:cs="Arial"/>
          <w:color w:val="000000"/>
        </w:rPr>
      </w:pPr>
      <w:r w:rsidRPr="009905C3">
        <w:rPr>
          <w:rFonts w:cs="Arial"/>
          <w:b/>
          <w:bCs/>
          <w:color w:val="000000"/>
        </w:rPr>
        <w:t>PARÁGRAFO PRIMERO (Desarrollo Infantil en Establecimiento de Reclusión DIER)</w:t>
      </w:r>
      <w:r w:rsidR="009905C3">
        <w:rPr>
          <w:rFonts w:cs="Arial"/>
          <w:b/>
          <w:bCs/>
          <w:color w:val="000000"/>
        </w:rPr>
        <w:t>:</w:t>
      </w:r>
      <w:r w:rsidRPr="00A756D3">
        <w:rPr>
          <w:rFonts w:cs="Arial"/>
          <w:color w:val="000000"/>
        </w:rPr>
        <w:t xml:space="preserve"> </w:t>
      </w:r>
      <w:r w:rsidR="006D7BA8" w:rsidRPr="006D7BA8">
        <w:rPr>
          <w:rFonts w:cs="Arial"/>
          <w:color w:val="000000"/>
          <w:lang w:val="es"/>
        </w:rPr>
        <w:t xml:space="preserve">El monto de los aportes a desembolsar acorde con la tabla de la presente cláusula será equivalente a: </w:t>
      </w:r>
      <w:r w:rsidR="006D7BA8" w:rsidRPr="006D7BA8">
        <w:rPr>
          <w:rFonts w:cs="Arial"/>
          <w:b/>
          <w:bCs/>
          <w:color w:val="000000"/>
          <w:lang w:val="es"/>
        </w:rPr>
        <w:t>Para el primer Desembolso:</w:t>
      </w:r>
      <w:r w:rsidR="006D7BA8" w:rsidRPr="006D7BA8">
        <w:rPr>
          <w:rFonts w:cs="Arial"/>
          <w:color w:val="000000"/>
          <w:lang w:val="es"/>
        </w:rPr>
        <w:t xml:space="preserve"> Será el equivalente al valor definido para las actividades de la fase preparatoria en la vigencia 2025, por el número de atenciones del contrato</w:t>
      </w:r>
      <w:r w:rsidR="006D7BA8" w:rsidRPr="006D7BA8">
        <w:rPr>
          <w:rFonts w:cs="Arial"/>
          <w:b/>
          <w:bCs/>
          <w:color w:val="000000"/>
          <w:lang w:val="es"/>
        </w:rPr>
        <w:t>. (cuando aplique) Para el segundo desembolso</w:t>
      </w:r>
      <w:r w:rsidR="006D7BA8" w:rsidRPr="006D7BA8">
        <w:rPr>
          <w:rFonts w:cs="Arial"/>
          <w:color w:val="000000"/>
          <w:lang w:val="es"/>
        </w:rPr>
        <w:t xml:space="preserve">: se calculará el costo de atención por mes, por el total de atenciones contratadas por un mes. </w:t>
      </w:r>
      <w:r w:rsidR="006D7BA8" w:rsidRPr="006D7BA8">
        <w:rPr>
          <w:rFonts w:cs="Arial"/>
          <w:b/>
          <w:bCs/>
          <w:color w:val="000000"/>
          <w:lang w:val="es"/>
        </w:rPr>
        <w:t>Tercer desembolso</w:t>
      </w:r>
      <w:r w:rsidR="006D7BA8" w:rsidRPr="006D7BA8">
        <w:rPr>
          <w:rFonts w:cs="Arial"/>
          <w:color w:val="000000"/>
          <w:lang w:val="es"/>
        </w:rPr>
        <w:t xml:space="preserve">: se calculará multiplicando el costo de atención por mes, por el total de atenciones contratadas por un mes, menos el valor de un día de alimentación o ración servida por un mes por el total de atenciones contratadas por concepto de desarrollo de la jornada de reflexión pedagógica.  </w:t>
      </w:r>
      <w:r w:rsidR="006D7BA8" w:rsidRPr="006D7BA8">
        <w:rPr>
          <w:rFonts w:cs="Arial"/>
          <w:b/>
          <w:bCs/>
          <w:color w:val="000000"/>
          <w:lang w:val="es"/>
        </w:rPr>
        <w:t>Para el último desembolso</w:t>
      </w:r>
      <w:r w:rsidR="006D7BA8" w:rsidRPr="006D7BA8">
        <w:rPr>
          <w:rFonts w:cs="Arial"/>
          <w:color w:val="000000"/>
          <w:lang w:val="es"/>
        </w:rPr>
        <w:t>: se calculará el costo de atención por mes, por el total de atenciones contratadas por un mes</w:t>
      </w:r>
      <w:r w:rsidRPr="00A756D3">
        <w:rPr>
          <w:rFonts w:cs="Arial"/>
          <w:color w:val="000000"/>
        </w:rPr>
        <w:t>.</w:t>
      </w:r>
    </w:p>
    <w:p w14:paraId="7021794F" w14:textId="2D01609B" w:rsidR="00A756D3" w:rsidRPr="00A756D3" w:rsidRDefault="00A756D3" w:rsidP="00A756D3">
      <w:pPr>
        <w:spacing w:line="0" w:lineRule="atLeast"/>
        <w:jc w:val="both"/>
        <w:rPr>
          <w:rFonts w:cs="Arial"/>
          <w:color w:val="000000"/>
        </w:rPr>
      </w:pPr>
      <w:r w:rsidRPr="009905C3">
        <w:rPr>
          <w:rFonts w:cs="Arial"/>
          <w:b/>
          <w:bCs/>
          <w:color w:val="000000"/>
        </w:rPr>
        <w:t>PARÁGRAFO PRIMERO (Hogares Comunitarios de Bienestar HCB – Jardines Comunitario de Bienestar JCB)</w:t>
      </w:r>
      <w:r w:rsidR="009905C3">
        <w:rPr>
          <w:rFonts w:cs="Arial"/>
          <w:b/>
          <w:bCs/>
          <w:color w:val="000000"/>
        </w:rPr>
        <w:t>:</w:t>
      </w:r>
      <w:r w:rsidRPr="00A756D3">
        <w:rPr>
          <w:rFonts w:cs="Arial"/>
          <w:color w:val="000000"/>
        </w:rPr>
        <w:t xml:space="preserve"> </w:t>
      </w:r>
      <w:r w:rsidR="00E922E0" w:rsidRPr="00E922E0">
        <w:rPr>
          <w:rFonts w:cs="Arial"/>
          <w:color w:val="000000"/>
          <w:lang w:val="es"/>
        </w:rPr>
        <w:t xml:space="preserve">El monto de los aportes a desembolsar acorde con la tabla de la presente cláusula será equivalente a: </w:t>
      </w:r>
      <w:r w:rsidR="00E922E0" w:rsidRPr="00E922E0">
        <w:rPr>
          <w:rFonts w:cs="Arial"/>
          <w:b/>
          <w:bCs/>
          <w:color w:val="000000"/>
          <w:lang w:val="es"/>
        </w:rPr>
        <w:t>Para el primer desembolso</w:t>
      </w:r>
      <w:r w:rsidR="00E922E0" w:rsidRPr="00E922E0">
        <w:rPr>
          <w:rFonts w:cs="Arial"/>
          <w:color w:val="000000"/>
          <w:lang w:val="es"/>
        </w:rPr>
        <w:t>: Será el equivalente al valor definido para las actividades de la fase preparatoria en la vigencia 2025, por el número de atenciones del contrato</w:t>
      </w:r>
      <w:r w:rsidR="00E922E0" w:rsidRPr="00E922E0">
        <w:rPr>
          <w:rFonts w:cs="Arial"/>
          <w:b/>
          <w:bCs/>
          <w:color w:val="000000"/>
          <w:lang w:val="es"/>
        </w:rPr>
        <w:t xml:space="preserve"> Para el segundo desembolso</w:t>
      </w:r>
      <w:r w:rsidR="00E922E0" w:rsidRPr="00E922E0">
        <w:rPr>
          <w:rFonts w:cs="Arial"/>
          <w:color w:val="000000"/>
          <w:lang w:val="es"/>
        </w:rPr>
        <w:t xml:space="preserve">: se calculará multiplicando el costo de atención por mes, por el total de atenciones contratadas por un mes, menos el valor de un día de alimentación o ración servida por un mes por el total de atenciones contratadas por concepto de desarrollo de la jornada de reflexión pedagógica (en los servicios que aplique). </w:t>
      </w:r>
      <w:r w:rsidR="00E922E0" w:rsidRPr="00E922E0">
        <w:rPr>
          <w:rFonts w:cs="Arial"/>
          <w:b/>
          <w:bCs/>
          <w:color w:val="000000"/>
          <w:lang w:val="es"/>
        </w:rPr>
        <w:t>Para tercer desembolso</w:t>
      </w:r>
      <w:r w:rsidR="00E922E0" w:rsidRPr="00E922E0">
        <w:rPr>
          <w:rFonts w:cs="Arial"/>
          <w:color w:val="000000"/>
          <w:lang w:val="es"/>
        </w:rPr>
        <w:t xml:space="preserve">: se calculará multiplicando el costo de atención por mes, por el total de atenciones contratadas por un mes, menos el valor de un día de alimentación o ración servida por un mes por el total de atenciones contratadas por concepto de desarrollo de la jornada de reflexión pedagógica. </w:t>
      </w:r>
      <w:r w:rsidR="00E922E0" w:rsidRPr="00E922E0">
        <w:rPr>
          <w:rFonts w:cs="Arial"/>
          <w:b/>
          <w:bCs/>
          <w:color w:val="000000"/>
          <w:lang w:val="es"/>
        </w:rPr>
        <w:t>Para el último desembolso</w:t>
      </w:r>
      <w:r w:rsidR="00E922E0" w:rsidRPr="00E922E0">
        <w:rPr>
          <w:rFonts w:cs="Arial"/>
          <w:color w:val="000000"/>
          <w:lang w:val="es"/>
        </w:rPr>
        <w:t xml:space="preserve">: se calculará multiplicando el costo de atención por mes, por el total de atenciones contratadas por </w:t>
      </w:r>
      <w:r w:rsidR="00E922E0" w:rsidRPr="00E922E0">
        <w:rPr>
          <w:rFonts w:cs="Arial"/>
          <w:color w:val="000000"/>
          <w:lang w:val="es"/>
        </w:rPr>
        <w:lastRenderedPageBreak/>
        <w:t>un mes, menos el valor de un día de alimentación o ración servida por un mes por el total de atenciones contratadas por concepto de desarrollo de la jornada de reflexión pedagógica</w:t>
      </w:r>
      <w:r w:rsidRPr="00A756D3">
        <w:rPr>
          <w:rFonts w:cs="Arial"/>
          <w:color w:val="000000"/>
        </w:rPr>
        <w:t>.</w:t>
      </w:r>
    </w:p>
    <w:p w14:paraId="274914B0" w14:textId="4A2C10FE" w:rsidR="00A756D3" w:rsidRPr="00A756D3" w:rsidRDefault="00A756D3" w:rsidP="00A756D3">
      <w:pPr>
        <w:spacing w:line="0" w:lineRule="atLeast"/>
        <w:jc w:val="both"/>
        <w:rPr>
          <w:rFonts w:cs="Arial"/>
          <w:color w:val="000000"/>
        </w:rPr>
      </w:pPr>
      <w:r w:rsidRPr="00802D6D">
        <w:rPr>
          <w:rFonts w:cs="Arial"/>
          <w:b/>
          <w:bCs/>
          <w:color w:val="000000"/>
        </w:rPr>
        <w:t>PARÁGRAFO PRIMERO (HCB FAMI – HCB FAMI BIENVENIR)</w:t>
      </w:r>
      <w:r w:rsidR="00802D6D">
        <w:rPr>
          <w:rFonts w:cs="Arial"/>
          <w:color w:val="000000"/>
        </w:rPr>
        <w:t>:</w:t>
      </w:r>
      <w:r w:rsidRPr="00A756D3">
        <w:rPr>
          <w:rFonts w:cs="Arial"/>
          <w:color w:val="000000"/>
        </w:rPr>
        <w:t xml:space="preserve"> </w:t>
      </w:r>
      <w:r w:rsidR="00642197" w:rsidRPr="00642197">
        <w:rPr>
          <w:rFonts w:cs="Arial"/>
          <w:color w:val="000000"/>
          <w:lang w:val="es"/>
        </w:rPr>
        <w:t xml:space="preserve">El monto de los aportes a desembolsar acorde con la tabla de la presente cláusula será equivalente a: </w:t>
      </w:r>
      <w:r w:rsidR="00642197" w:rsidRPr="00642197">
        <w:rPr>
          <w:rFonts w:cs="Arial"/>
          <w:b/>
          <w:bCs/>
          <w:color w:val="000000"/>
          <w:lang w:val="es"/>
        </w:rPr>
        <w:t>Para el primer desembolso</w:t>
      </w:r>
      <w:r w:rsidR="00642197" w:rsidRPr="00642197">
        <w:rPr>
          <w:rFonts w:cs="Arial"/>
          <w:color w:val="000000"/>
          <w:lang w:val="es"/>
        </w:rPr>
        <w:t>: Será el equivalente al valor definido para las actividades de la fase preparatoria en la vigencia 2025, por el número de atenciones del contrato</w:t>
      </w:r>
      <w:r w:rsidR="00642197" w:rsidRPr="00642197">
        <w:rPr>
          <w:rFonts w:cs="Arial"/>
          <w:b/>
          <w:bCs/>
          <w:color w:val="000000"/>
          <w:lang w:val="es"/>
        </w:rPr>
        <w:t>. Para el</w:t>
      </w:r>
      <w:r w:rsidR="00642197" w:rsidRPr="00642197">
        <w:rPr>
          <w:rFonts w:cs="Arial"/>
          <w:color w:val="000000"/>
          <w:lang w:val="es"/>
        </w:rPr>
        <w:t xml:space="preserve"> </w:t>
      </w:r>
      <w:r w:rsidR="00642197" w:rsidRPr="00642197">
        <w:rPr>
          <w:rFonts w:cs="Arial"/>
          <w:b/>
          <w:bCs/>
          <w:color w:val="000000"/>
          <w:lang w:val="es"/>
        </w:rPr>
        <w:t>segundo desembolso</w:t>
      </w:r>
      <w:r w:rsidR="00642197" w:rsidRPr="00642197">
        <w:rPr>
          <w:rFonts w:cs="Arial"/>
          <w:color w:val="000000"/>
          <w:lang w:val="es"/>
        </w:rPr>
        <w:t xml:space="preserve">: se calculará multiplicando el costo de atención por mes, por el total de atenciones contratadas por un mes. </w:t>
      </w:r>
      <w:r w:rsidR="00642197" w:rsidRPr="00642197">
        <w:rPr>
          <w:rFonts w:cs="Arial"/>
          <w:b/>
          <w:bCs/>
          <w:color w:val="000000"/>
          <w:lang w:val="es"/>
        </w:rPr>
        <w:t>Para el tercer</w:t>
      </w:r>
      <w:r w:rsidR="00642197" w:rsidRPr="00642197">
        <w:rPr>
          <w:rFonts w:cs="Arial"/>
          <w:color w:val="000000"/>
          <w:lang w:val="es"/>
        </w:rPr>
        <w:t xml:space="preserve"> </w:t>
      </w:r>
      <w:r w:rsidR="00642197" w:rsidRPr="00642197">
        <w:rPr>
          <w:rFonts w:cs="Arial"/>
          <w:b/>
          <w:bCs/>
          <w:color w:val="000000"/>
          <w:lang w:val="es"/>
        </w:rPr>
        <w:t>desembolso</w:t>
      </w:r>
      <w:r w:rsidR="00642197" w:rsidRPr="00642197">
        <w:rPr>
          <w:rFonts w:cs="Arial"/>
          <w:color w:val="000000"/>
          <w:lang w:val="es"/>
        </w:rPr>
        <w:t xml:space="preserve">: se calculará multiplicando el costo de atención por mes, por el total de atenciones contratadas por un mes. </w:t>
      </w:r>
      <w:r w:rsidR="00642197" w:rsidRPr="00642197">
        <w:rPr>
          <w:rFonts w:cs="Arial"/>
          <w:b/>
          <w:bCs/>
          <w:color w:val="000000"/>
          <w:lang w:val="es"/>
        </w:rPr>
        <w:t>Para el último desembolso</w:t>
      </w:r>
      <w:r w:rsidR="00642197" w:rsidRPr="00642197">
        <w:rPr>
          <w:rFonts w:cs="Arial"/>
          <w:color w:val="000000"/>
          <w:lang w:val="es"/>
        </w:rPr>
        <w:t>: se calculará multiplicando el costo de atención por mes, por el total de atenciones contratadas por un mes</w:t>
      </w:r>
      <w:r w:rsidRPr="00A756D3">
        <w:rPr>
          <w:rFonts w:cs="Arial"/>
          <w:color w:val="000000"/>
        </w:rPr>
        <w:t>.</w:t>
      </w:r>
    </w:p>
    <w:p w14:paraId="39AB7443" w14:textId="77777777" w:rsidR="00A756D3" w:rsidRPr="00A756D3" w:rsidRDefault="00A756D3" w:rsidP="00A756D3">
      <w:pPr>
        <w:spacing w:line="0" w:lineRule="atLeast"/>
        <w:jc w:val="both"/>
        <w:rPr>
          <w:rFonts w:cs="Arial"/>
          <w:color w:val="000000"/>
        </w:rPr>
      </w:pPr>
      <w:r w:rsidRPr="00802D6D">
        <w:rPr>
          <w:rFonts w:cs="Arial"/>
          <w:b/>
          <w:bCs/>
          <w:color w:val="000000"/>
        </w:rPr>
        <w:t>PARÁGRAFO SEGUNDO:</w:t>
      </w:r>
      <w:r w:rsidRPr="00A756D3">
        <w:rPr>
          <w:rFonts w:cs="Arial"/>
          <w:color w:val="000000"/>
        </w:rPr>
        <w:t xml:space="preserve"> El valor final del contrato corresponderá a la prestación efectiva y real del servicio. En caso de terminación anticipada, cesión o suspensión del contrato, sólo habrá lugar al pago proporcional de los servicios efectivamente prestados.</w:t>
      </w:r>
    </w:p>
    <w:p w14:paraId="0197FD65" w14:textId="2939318C" w:rsidR="00A756D3" w:rsidRPr="00A756D3" w:rsidRDefault="00A756D3" w:rsidP="00A756D3">
      <w:pPr>
        <w:spacing w:line="0" w:lineRule="atLeast"/>
        <w:jc w:val="both"/>
        <w:rPr>
          <w:rFonts w:cs="Arial"/>
          <w:color w:val="000000"/>
        </w:rPr>
      </w:pPr>
      <w:r w:rsidRPr="00563357">
        <w:rPr>
          <w:rFonts w:cs="Arial"/>
          <w:b/>
          <w:bCs/>
          <w:color w:val="000000"/>
        </w:rPr>
        <w:t>PARÁGRAFO TERCERO</w:t>
      </w:r>
      <w:r w:rsidR="00563357">
        <w:rPr>
          <w:rFonts w:cs="Arial"/>
          <w:b/>
          <w:bCs/>
          <w:color w:val="000000"/>
        </w:rPr>
        <w:t>:</w:t>
      </w:r>
      <w:r w:rsidRPr="00A756D3">
        <w:rPr>
          <w:rFonts w:cs="Arial"/>
          <w:color w:val="000000"/>
        </w:rPr>
        <w:t xml:space="preserve"> El ICBF realizará un aporte en especie para la atención, representado en los alimentos de alto valor nutricional AAVN suministrados en los términos indicados en el presente contrato.</w:t>
      </w:r>
    </w:p>
    <w:p w14:paraId="3EE0B102" w14:textId="21F861F6" w:rsidR="00A756D3" w:rsidRPr="00A756D3" w:rsidRDefault="00A756D3" w:rsidP="00A756D3">
      <w:pPr>
        <w:spacing w:line="0" w:lineRule="atLeast"/>
        <w:jc w:val="both"/>
        <w:rPr>
          <w:rFonts w:cs="Arial"/>
          <w:color w:val="000000"/>
        </w:rPr>
      </w:pPr>
      <w:r w:rsidRPr="00563357">
        <w:rPr>
          <w:rFonts w:cs="Arial"/>
          <w:b/>
          <w:bCs/>
          <w:color w:val="000000"/>
        </w:rPr>
        <w:t>PARÁGRAFO CUARTO</w:t>
      </w:r>
      <w:r w:rsidR="00563357">
        <w:rPr>
          <w:rFonts w:cs="Arial"/>
          <w:b/>
          <w:bCs/>
          <w:color w:val="000000"/>
        </w:rPr>
        <w:t>:</w:t>
      </w:r>
      <w:r w:rsidRPr="00A756D3">
        <w:rPr>
          <w:rFonts w:cs="Arial"/>
          <w:color w:val="000000"/>
        </w:rPr>
        <w:t xml:space="preserve"> El prestador de los servicios de atención a la primera infancia aportará para la ejecución del contrato la contrapartida cuando haya lugar, y deben ser avalados en el primer comité técnico operativo del contrato.</w:t>
      </w:r>
    </w:p>
    <w:p w14:paraId="4CF35EBC" w14:textId="435A9BB1" w:rsidR="00A756D3" w:rsidRPr="00A756D3" w:rsidRDefault="00A756D3" w:rsidP="00A756D3">
      <w:pPr>
        <w:spacing w:line="0" w:lineRule="atLeast"/>
        <w:jc w:val="both"/>
        <w:rPr>
          <w:rFonts w:cs="Arial"/>
          <w:color w:val="000000"/>
        </w:rPr>
      </w:pPr>
      <w:r w:rsidRPr="00563357">
        <w:rPr>
          <w:rFonts w:cs="Arial"/>
          <w:b/>
          <w:bCs/>
          <w:color w:val="000000"/>
        </w:rPr>
        <w:t>PARÁGRAFO QUINTO</w:t>
      </w:r>
      <w:r w:rsidR="00563357">
        <w:rPr>
          <w:rFonts w:cs="Arial"/>
          <w:b/>
          <w:bCs/>
          <w:color w:val="000000"/>
        </w:rPr>
        <w:t>:</w:t>
      </w:r>
      <w:r w:rsidRPr="00A756D3">
        <w:rPr>
          <w:rFonts w:cs="Arial"/>
          <w:color w:val="000000"/>
        </w:rPr>
        <w:t xml:space="preserve"> Las solicitudes de desembolso previstas en la presente cláusula deberán ser presentadas por el prestador de los servicios de atención a la primera infancia en el mes correspondiente al desembolso, previa aprobación de los requisitos por la supervisión del contrato, anexando los respectivos soportes, de acuerdo con el procedimiento de legalización de cuentas establecido en los manuales técnicos.</w:t>
      </w:r>
    </w:p>
    <w:p w14:paraId="2F8642C4" w14:textId="3B2495E8" w:rsidR="00A756D3" w:rsidRPr="00A756D3" w:rsidRDefault="00A756D3" w:rsidP="00A756D3">
      <w:pPr>
        <w:spacing w:line="0" w:lineRule="atLeast"/>
        <w:jc w:val="both"/>
        <w:rPr>
          <w:rFonts w:cs="Arial"/>
          <w:color w:val="000000"/>
        </w:rPr>
      </w:pPr>
      <w:r w:rsidRPr="00563357">
        <w:rPr>
          <w:rFonts w:cs="Arial"/>
          <w:b/>
          <w:bCs/>
          <w:color w:val="000000"/>
        </w:rPr>
        <w:t>PARÁGRAFO SEXTO</w:t>
      </w:r>
      <w:r w:rsidR="00563357">
        <w:rPr>
          <w:rFonts w:cs="Arial"/>
          <w:b/>
          <w:bCs/>
          <w:color w:val="000000"/>
        </w:rPr>
        <w:t>:</w:t>
      </w:r>
      <w:r w:rsidRPr="00A756D3">
        <w:rPr>
          <w:rFonts w:cs="Arial"/>
          <w:color w:val="000000"/>
        </w:rPr>
        <w:t xml:space="preserve"> La entrega de aportes a que se refiere la presente cláusula se encuentra sujetos a el cumplimiento de la totalidad de las obligaciones por parte del contratista.</w:t>
      </w:r>
    </w:p>
    <w:p w14:paraId="68F0F655" w14:textId="3E21D43E" w:rsidR="00A756D3" w:rsidRPr="00A756D3" w:rsidRDefault="00A756D3" w:rsidP="00A756D3">
      <w:pPr>
        <w:spacing w:line="0" w:lineRule="atLeast"/>
        <w:jc w:val="both"/>
        <w:rPr>
          <w:rFonts w:cs="Arial"/>
          <w:color w:val="000000"/>
        </w:rPr>
      </w:pPr>
      <w:r w:rsidRPr="00563357">
        <w:rPr>
          <w:rFonts w:cs="Arial"/>
          <w:b/>
          <w:bCs/>
          <w:color w:val="000000"/>
        </w:rPr>
        <w:t>PARAGRAFO SÉPTIMO</w:t>
      </w:r>
      <w:r w:rsidR="00563357">
        <w:rPr>
          <w:rFonts w:cs="Arial"/>
          <w:b/>
          <w:bCs/>
          <w:color w:val="000000"/>
        </w:rPr>
        <w:t>:</w:t>
      </w:r>
      <w:r w:rsidRPr="00A756D3">
        <w:rPr>
          <w:rFonts w:cs="Arial"/>
          <w:color w:val="000000"/>
        </w:rPr>
        <w:t xml:space="preserve"> Sin perjuicio de la anterior, se podrán realizar desembolsos parciales, cuando a ello hubiere lugar, sujetos a lo siguiente. i) la presentación de la cuenta de cobro o factura correspondiente, </w:t>
      </w:r>
      <w:proofErr w:type="spellStart"/>
      <w:r w:rsidRPr="00A756D3">
        <w:rPr>
          <w:rFonts w:cs="Arial"/>
          <w:color w:val="000000"/>
        </w:rPr>
        <w:t>ii</w:t>
      </w:r>
      <w:proofErr w:type="spellEnd"/>
      <w:r w:rsidRPr="00A756D3">
        <w:rPr>
          <w:rFonts w:cs="Arial"/>
          <w:color w:val="000000"/>
        </w:rPr>
        <w:t xml:space="preserve">) la certificación del Supervisor y/o interventor del cumplimiento de las obligaciones contractuales que apliquen para la fecha del mismo. </w:t>
      </w:r>
      <w:proofErr w:type="spellStart"/>
      <w:r w:rsidRPr="00A756D3">
        <w:rPr>
          <w:rFonts w:cs="Arial"/>
          <w:color w:val="000000"/>
        </w:rPr>
        <w:t>iii</w:t>
      </w:r>
      <w:proofErr w:type="spellEnd"/>
      <w:r w:rsidRPr="00A756D3">
        <w:rPr>
          <w:rFonts w:cs="Arial"/>
          <w:color w:val="000000"/>
        </w:rPr>
        <w:t xml:space="preserve">) la disponibilidad del respectivo PAC por cada una de las fuentes de financiación (recursos nación y propios), </w:t>
      </w:r>
      <w:proofErr w:type="spellStart"/>
      <w:r w:rsidRPr="00A756D3">
        <w:rPr>
          <w:rFonts w:cs="Arial"/>
          <w:color w:val="000000"/>
        </w:rPr>
        <w:t>iv</w:t>
      </w:r>
      <w:proofErr w:type="spellEnd"/>
      <w:r w:rsidRPr="00A756D3">
        <w:rPr>
          <w:rFonts w:cs="Arial"/>
          <w:color w:val="000000"/>
        </w:rPr>
        <w:t xml:space="preserve">) la certificación del revisor fiscal o representante legal, según corresponda, sobre el cumplimiento en el pago de los aportes parafiscales y de seguridad social de sus empleados de acuerdo con lo </w:t>
      </w:r>
      <w:r w:rsidRPr="00A756D3">
        <w:rPr>
          <w:rFonts w:cs="Arial"/>
          <w:color w:val="000000"/>
        </w:rPr>
        <w:lastRenderedPageBreak/>
        <w:t xml:space="preserve">establecido en el artículo 50 de la Ley 789 de 2002 y artículo 23 de la Ley 1150 de 2007. En caso de que el pago parcial corresponda al componente de talento humano, deberá acreditarse el cumplimiento de la totalidad de los siguientes requisitos: a) para el primer desembolso: Copia de los contratos celebrados con el talento humano contratado para la ejecución y copia de las certificaciones de vinculación de estos al Sistema Integral de Seguridad Social y parafiscales, y b) para los demás desembolsos: Soporte del pago de honorarios o salarios del mes anterior, a la totalidad del talento humano vinculado a la atención, acompañado del soporte de pago de los aportes al Sistema Integral de Seguridad Social y parafiscales, certificado de cobertura que refleje el número de niños y niñas atendidos en el período anterior, registro, actualización y reporte del 100% de los datos con calidad del talento humano con su respectivo perfil profesional y cargo con el cual se desempeña en las UDS y contratado para la ejecución, en el Sistema de Información que el ICBF disponga. En caso de pagos parciales, deberá siempre priorizarse el pago del talento humano. </w:t>
      </w:r>
    </w:p>
    <w:p w14:paraId="183E7DB6" w14:textId="108F2492" w:rsidR="00A756D3" w:rsidRPr="00A756D3" w:rsidRDefault="00A756D3" w:rsidP="00A756D3">
      <w:pPr>
        <w:spacing w:line="0" w:lineRule="atLeast"/>
        <w:jc w:val="both"/>
        <w:rPr>
          <w:rFonts w:cs="Arial"/>
          <w:color w:val="000000"/>
        </w:rPr>
      </w:pPr>
      <w:r w:rsidRPr="00563357">
        <w:rPr>
          <w:rFonts w:cs="Arial"/>
          <w:b/>
          <w:bCs/>
          <w:color w:val="000000"/>
        </w:rPr>
        <w:t>PARÁGRAFO OCTAVO</w:t>
      </w:r>
      <w:r w:rsidR="00563357">
        <w:rPr>
          <w:rFonts w:cs="Arial"/>
          <w:b/>
          <w:bCs/>
          <w:color w:val="000000"/>
        </w:rPr>
        <w:t>:</w:t>
      </w:r>
      <w:r w:rsidRPr="00563357">
        <w:rPr>
          <w:rFonts w:cs="Arial"/>
          <w:b/>
          <w:bCs/>
          <w:color w:val="000000"/>
        </w:rPr>
        <w:t xml:space="preserve"> </w:t>
      </w:r>
      <w:r w:rsidRPr="00A756D3">
        <w:rPr>
          <w:rFonts w:cs="Arial"/>
          <w:color w:val="000000"/>
        </w:rPr>
        <w:t xml:space="preserve">De las solicitudes de desembolsos presentadas por el prestador de los servicios de atención a la primera infancia, el supervisor podrá realizar el descuento conforme a lo dispuesto en el manual técnico de la modalidad y sus anexos. </w:t>
      </w:r>
    </w:p>
    <w:p w14:paraId="3069733A" w14:textId="77777777" w:rsidR="00A756D3" w:rsidRPr="00A756D3" w:rsidRDefault="00A756D3" w:rsidP="00A756D3">
      <w:pPr>
        <w:spacing w:line="0" w:lineRule="atLeast"/>
        <w:jc w:val="both"/>
        <w:rPr>
          <w:rFonts w:cs="Arial"/>
          <w:color w:val="000000"/>
        </w:rPr>
      </w:pPr>
      <w:r w:rsidRPr="00563357">
        <w:rPr>
          <w:rFonts w:cs="Arial"/>
          <w:b/>
          <w:bCs/>
          <w:color w:val="000000"/>
        </w:rPr>
        <w:t xml:space="preserve">PARÁGRAFO NOVENO: </w:t>
      </w:r>
      <w:r w:rsidRPr="00A756D3">
        <w:rPr>
          <w:rFonts w:cs="Arial"/>
          <w:color w:val="000000"/>
        </w:rPr>
        <w:t>El trámite del último pago estará sujeto al cumplimiento de las directrices impartidas por el ICBF, en especial a la presentación de 1) un informe de actividades. 2) un informe de supervisión y/o interventoría de los contratos derivados, si hubiera lugar a ellos, 3) Certificación y soportes donde se acredite que EL CONTRATISTA se encuentra al día en el pago de sus obligaciones derivadas del Sistema de Seguridad Social Integral en salud, pensión y al sistema de riesgos laborales y aportes parafiscales si a ello hubiere lugar, salvo que el ICBF disponga procedimiento contrario, en cumplimiento de lo estipulado en el Decreto 1273 del 23 de julio de 2018.</w:t>
      </w:r>
    </w:p>
    <w:p w14:paraId="5CB87595" w14:textId="5E76504E" w:rsidR="00A756D3" w:rsidRPr="00A756D3" w:rsidRDefault="00A756D3" w:rsidP="00A756D3">
      <w:pPr>
        <w:spacing w:line="0" w:lineRule="atLeast"/>
        <w:jc w:val="both"/>
        <w:rPr>
          <w:rFonts w:cs="Arial"/>
          <w:color w:val="000000"/>
        </w:rPr>
      </w:pPr>
      <w:r w:rsidRPr="00563357">
        <w:rPr>
          <w:rFonts w:cs="Arial"/>
          <w:b/>
          <w:bCs/>
          <w:color w:val="000000"/>
        </w:rPr>
        <w:t>PARÁGRAFO DECIMO</w:t>
      </w:r>
      <w:r w:rsidR="00563357">
        <w:rPr>
          <w:rFonts w:cs="Arial"/>
          <w:b/>
          <w:bCs/>
          <w:color w:val="000000"/>
        </w:rPr>
        <w:t>:</w:t>
      </w:r>
      <w:r w:rsidRPr="00A756D3">
        <w:rPr>
          <w:rFonts w:cs="Arial"/>
          <w:color w:val="000000"/>
        </w:rPr>
        <w:t xml:space="preserve"> Una vez vencido el plazo de ejecución del contrato y con el fin de proceder a su liquidación en el término previsto para ello, el prestador de los servicios de atención a la primera infancia deberá entregar al ICBF los siguientes documentos: i) Los informes técnicos y administrativos consolidados que reflejen la ejecución total del contrato. </w:t>
      </w:r>
      <w:proofErr w:type="spellStart"/>
      <w:r w:rsidRPr="00A756D3">
        <w:rPr>
          <w:rFonts w:cs="Arial"/>
          <w:color w:val="000000"/>
        </w:rPr>
        <w:t>ii</w:t>
      </w:r>
      <w:proofErr w:type="spellEnd"/>
      <w:r w:rsidRPr="00A756D3">
        <w:rPr>
          <w:rFonts w:cs="Arial"/>
          <w:color w:val="000000"/>
        </w:rPr>
        <w:t xml:space="preserve">) El informe financiero del último mes de ejecución del contrato y el consolidado de toda la ejecución del contrato, que deberá tener el contenido previsto en los instrumentos que entregue para ello el ICBF, con el fin de determinar los saldos a favor de las partes. </w:t>
      </w:r>
      <w:proofErr w:type="spellStart"/>
      <w:r w:rsidRPr="00A756D3">
        <w:rPr>
          <w:rFonts w:cs="Arial"/>
          <w:color w:val="000000"/>
        </w:rPr>
        <w:t>iii</w:t>
      </w:r>
      <w:proofErr w:type="spellEnd"/>
      <w:r w:rsidRPr="00A756D3">
        <w:rPr>
          <w:rFonts w:cs="Arial"/>
          <w:color w:val="000000"/>
        </w:rPr>
        <w:t xml:space="preserve">) Copia del extracto bancario de la cuenta exclusiva para el manejo de los recursos aportados por el ICBF para el presente contrato, que incluya los dos últimos meses de ejecución del contrato y los extractos de los meses siguientes hasta que la cuenta esté en ceros (0) o hasta la liquidación del contrato. </w:t>
      </w:r>
      <w:proofErr w:type="spellStart"/>
      <w:r w:rsidRPr="00A756D3">
        <w:rPr>
          <w:rFonts w:cs="Arial"/>
          <w:color w:val="000000"/>
        </w:rPr>
        <w:t>iv</w:t>
      </w:r>
      <w:proofErr w:type="spellEnd"/>
      <w:r w:rsidRPr="00A756D3">
        <w:rPr>
          <w:rFonts w:cs="Arial"/>
          <w:color w:val="000000"/>
        </w:rPr>
        <w:t xml:space="preserve">) Planillas de pago al talento humano, acompañadas del soporte de pago de los aportes al Sistema Integral de Seguridad Social y parafiscales, </w:t>
      </w:r>
      <w:r w:rsidRPr="00A756D3">
        <w:rPr>
          <w:rFonts w:cs="Arial"/>
          <w:color w:val="000000"/>
        </w:rPr>
        <w:lastRenderedPageBreak/>
        <w:t xml:space="preserve">correspondientes al último mes de ejecución v) certificado de cobertura que refleje el número de niños, niñas y madres gestantes atendidas durante el último mes de ejecución, junto con la copia del RAM de dicho mes. vi) Reporte generado por el sistema de información de la desvinculación de los participantes de los servicios de atención, talento humano y UDS del contrato finalizado. </w:t>
      </w:r>
      <w:proofErr w:type="spellStart"/>
      <w:r w:rsidRPr="00A756D3">
        <w:rPr>
          <w:rFonts w:cs="Arial"/>
          <w:color w:val="000000"/>
        </w:rPr>
        <w:t>vii</w:t>
      </w:r>
      <w:proofErr w:type="spellEnd"/>
      <w:r w:rsidRPr="00A756D3">
        <w:rPr>
          <w:rFonts w:cs="Arial"/>
          <w:color w:val="000000"/>
        </w:rPr>
        <w:t xml:space="preserve">) entrega de documentos y soportes de gestión de la vigencia del contrato, que defina el supervisor y/o interventor del mismo </w:t>
      </w:r>
      <w:proofErr w:type="spellStart"/>
      <w:r w:rsidRPr="00A756D3">
        <w:rPr>
          <w:rFonts w:cs="Arial"/>
          <w:color w:val="000000"/>
        </w:rPr>
        <w:t>viii</w:t>
      </w:r>
      <w:proofErr w:type="spellEnd"/>
      <w:r w:rsidRPr="00A756D3">
        <w:rPr>
          <w:rFonts w:cs="Arial"/>
          <w:color w:val="000000"/>
        </w:rPr>
        <w:t xml:space="preserve">) En caso de que el prestador de los servicios de atención a la primera infancia no continúe con la operación del servicio o de algunas UDS, hará entrega de manera inventariada de las carpetas con la documentación de los niños y niñas que deben permanecer disponibles en las UDS para su custodia y almacenamiento al prestador de los servicios de atención a la primera infancia que le informe el ICBF. </w:t>
      </w:r>
      <w:proofErr w:type="spellStart"/>
      <w:r w:rsidRPr="00A756D3">
        <w:rPr>
          <w:rFonts w:cs="Arial"/>
          <w:color w:val="000000"/>
        </w:rPr>
        <w:t>ix</w:t>
      </w:r>
      <w:proofErr w:type="spellEnd"/>
      <w:r w:rsidRPr="00A756D3">
        <w:rPr>
          <w:rFonts w:cs="Arial"/>
          <w:color w:val="000000"/>
        </w:rPr>
        <w:t>) Acta de entrega de la infraestructura propiedad del ICBF objeto del contrato de comodato, de acuerdo a lo estipulado en la “GUIA DE GESTIÓN DE BIENES”, o el documento que la modifique o sustituya, cuando aplique.</w:t>
      </w:r>
    </w:p>
    <w:p w14:paraId="2B83B8B6" w14:textId="77777777" w:rsidR="00A756D3" w:rsidRPr="00A756D3" w:rsidRDefault="00A756D3" w:rsidP="00A756D3">
      <w:pPr>
        <w:spacing w:line="0" w:lineRule="atLeast"/>
        <w:jc w:val="both"/>
        <w:rPr>
          <w:rFonts w:cs="Arial"/>
          <w:color w:val="000000"/>
        </w:rPr>
      </w:pPr>
      <w:r w:rsidRPr="00563357">
        <w:rPr>
          <w:rFonts w:cs="Arial"/>
          <w:b/>
          <w:bCs/>
          <w:color w:val="000000"/>
        </w:rPr>
        <w:t>PARÁGRAFO DÉCIMO PRIMERO:</w:t>
      </w:r>
      <w:r w:rsidRPr="00A756D3">
        <w:rPr>
          <w:rFonts w:cs="Arial"/>
          <w:color w:val="000000"/>
        </w:rPr>
        <w:t xml:space="preserve"> En todo caso y no obstante a la forma de pago prevista, los pagos están sujetos a la situación de los recursos por parte del Ministerio de Hacienda y Crédito Público, una vez se encuentre aprobado el PAC (Programa Anual Mensualizado de Caja).</w:t>
      </w:r>
    </w:p>
    <w:p w14:paraId="7751E0F3" w14:textId="77777777" w:rsidR="00A756D3" w:rsidRPr="00A756D3" w:rsidRDefault="00A756D3" w:rsidP="00A756D3">
      <w:pPr>
        <w:spacing w:line="0" w:lineRule="atLeast"/>
        <w:jc w:val="both"/>
        <w:rPr>
          <w:rFonts w:cs="Arial"/>
          <w:color w:val="000000"/>
        </w:rPr>
      </w:pPr>
      <w:r w:rsidRPr="00563357">
        <w:rPr>
          <w:rFonts w:cs="Arial"/>
          <w:b/>
          <w:bCs/>
          <w:color w:val="000000"/>
        </w:rPr>
        <w:t>PARÁGRAFO DÉCIMO SEGUNDO:</w:t>
      </w:r>
      <w:r w:rsidRPr="00A756D3">
        <w:rPr>
          <w:rFonts w:cs="Arial"/>
          <w:color w:val="000000"/>
        </w:rPr>
        <w:t xml:space="preserve"> Sin perjuicio de lo anterior, queda entendido que la forma de pago supone la entrega real y efectiva de los entregables pactados.</w:t>
      </w:r>
    </w:p>
    <w:p w14:paraId="1B2FCB62" w14:textId="77777777" w:rsidR="00A756D3" w:rsidRPr="00A756D3" w:rsidRDefault="00A756D3" w:rsidP="00A756D3">
      <w:pPr>
        <w:spacing w:line="0" w:lineRule="atLeast"/>
        <w:jc w:val="both"/>
        <w:rPr>
          <w:rFonts w:cs="Arial"/>
          <w:color w:val="000000"/>
        </w:rPr>
      </w:pPr>
      <w:r w:rsidRPr="00563357">
        <w:rPr>
          <w:rFonts w:cs="Arial"/>
          <w:b/>
          <w:bCs/>
          <w:color w:val="000000"/>
        </w:rPr>
        <w:t>PARÁGRAFO DÉCIMO TERCERO:</w:t>
      </w:r>
      <w:r w:rsidRPr="00A756D3">
        <w:rPr>
          <w:rFonts w:cs="Arial"/>
          <w:color w:val="000000"/>
        </w:rPr>
        <w:t xml:space="preserve"> Los pagos correspondientes serán consignados por el ICBF al CONTRATISTA en la cuenta de la entidad financiera que para tal efecto establezca el contratista y que se encuentre registrada y habilitada en el SIIF.</w:t>
      </w:r>
    </w:p>
    <w:p w14:paraId="3BDB6C50" w14:textId="72CD6975" w:rsidR="00AA207F" w:rsidRDefault="00A756D3" w:rsidP="00A756D3">
      <w:pPr>
        <w:spacing w:line="0" w:lineRule="atLeast"/>
        <w:jc w:val="both"/>
        <w:rPr>
          <w:rFonts w:cs="Arial"/>
          <w:color w:val="000000"/>
        </w:rPr>
      </w:pPr>
      <w:r w:rsidRPr="00563357">
        <w:rPr>
          <w:rFonts w:cs="Arial"/>
          <w:b/>
          <w:bCs/>
          <w:color w:val="000000"/>
        </w:rPr>
        <w:t>PARÁGRAFO DÉCIMO CUARTO</w:t>
      </w:r>
      <w:r w:rsidRPr="00A756D3">
        <w:rPr>
          <w:rFonts w:cs="Arial"/>
          <w:color w:val="000000"/>
        </w:rPr>
        <w:t>: El ICBF descontará sobre cada pago, los impuestos, tasas, contribuciones a que hubiere lugar</w:t>
      </w:r>
      <w:r w:rsidR="00F4098C">
        <w:rPr>
          <w:rFonts w:cs="Arial"/>
          <w:color w:val="000000"/>
        </w:rPr>
        <w:t xml:space="preserve"> (retenciones)</w:t>
      </w:r>
      <w:r w:rsidRPr="00A756D3">
        <w:rPr>
          <w:rFonts w:cs="Arial"/>
          <w:color w:val="000000"/>
        </w:rPr>
        <w:t>, de acuerdo con la normatividad vigente. El CONTRATISTA autoriza al ICBF a realizar los descuentos y retenciones establecidos en la ley y los ordenados por autoridad judicial.</w:t>
      </w:r>
    </w:p>
    <w:p w14:paraId="6752B71F" w14:textId="77777777" w:rsidR="00A756D3" w:rsidRPr="00316B10" w:rsidRDefault="00A756D3" w:rsidP="00A756D3">
      <w:pPr>
        <w:spacing w:line="0" w:lineRule="atLeast"/>
        <w:jc w:val="both"/>
        <w:rPr>
          <w:rFonts w:cs="Arial"/>
          <w:color w:val="000000"/>
        </w:rPr>
      </w:pPr>
    </w:p>
    <w:p w14:paraId="6BD71A8B" w14:textId="77777777" w:rsidR="00AA207F" w:rsidRPr="00316B10" w:rsidRDefault="00AA207F" w:rsidP="00AA207F">
      <w:pPr>
        <w:numPr>
          <w:ilvl w:val="1"/>
          <w:numId w:val="4"/>
        </w:numPr>
        <w:spacing w:line="0" w:lineRule="atLeast"/>
        <w:jc w:val="both"/>
        <w:rPr>
          <w:rFonts w:cs="Arial"/>
          <w:b/>
          <w:bCs/>
          <w:color w:val="000000"/>
        </w:rPr>
      </w:pPr>
      <w:r w:rsidRPr="00316B10">
        <w:rPr>
          <w:rFonts w:cs="Arial"/>
          <w:b/>
          <w:bCs/>
          <w:color w:val="000000"/>
        </w:rPr>
        <w:t>GARANTÍAS</w:t>
      </w:r>
    </w:p>
    <w:p w14:paraId="36222C66" w14:textId="77777777" w:rsidR="00AA207F" w:rsidRPr="00316B10" w:rsidRDefault="00AA207F" w:rsidP="00AA207F">
      <w:pPr>
        <w:spacing w:line="0" w:lineRule="atLeast"/>
        <w:jc w:val="both"/>
        <w:rPr>
          <w:rFonts w:cs="Arial"/>
          <w:color w:val="000000"/>
        </w:rPr>
      </w:pPr>
    </w:p>
    <w:p w14:paraId="580E2017" w14:textId="77777777" w:rsidR="00AA207F" w:rsidRPr="00316B10" w:rsidRDefault="00AA207F" w:rsidP="00AA207F">
      <w:pPr>
        <w:spacing w:line="0" w:lineRule="atLeast"/>
        <w:jc w:val="both"/>
        <w:rPr>
          <w:rFonts w:cs="Arial"/>
          <w:color w:val="000000"/>
        </w:rPr>
      </w:pPr>
      <w:r w:rsidRPr="00316B10">
        <w:rPr>
          <w:rFonts w:cs="Arial"/>
          <w:color w:val="000000"/>
        </w:rPr>
        <w:t>Para garantizar la correcta ejecución del contrato de aporte, se ha definido que se deberán constituir garantías de cumplimiento y de Responsabilidad Civil Extracontractual, con los amparos y coberturas que se señalan a continuación:</w:t>
      </w:r>
    </w:p>
    <w:p w14:paraId="30F206CC" w14:textId="77777777" w:rsidR="00AA207F" w:rsidRPr="00316B10" w:rsidRDefault="00AA207F" w:rsidP="00AA207F">
      <w:pPr>
        <w:spacing w:line="0" w:lineRule="atLeast"/>
        <w:jc w:val="both"/>
        <w:rPr>
          <w:rFonts w:cs="Arial"/>
          <w:color w:val="000000"/>
        </w:rPr>
      </w:pPr>
    </w:p>
    <w:p w14:paraId="4FFB7DED" w14:textId="77777777" w:rsidR="00AA207F" w:rsidRPr="00316B10" w:rsidRDefault="00AA207F" w:rsidP="00AA207F">
      <w:pPr>
        <w:pStyle w:val="Prrafodelista"/>
        <w:widowControl w:val="0"/>
        <w:numPr>
          <w:ilvl w:val="0"/>
          <w:numId w:val="7"/>
        </w:numPr>
        <w:tabs>
          <w:tab w:val="left" w:pos="976"/>
          <w:tab w:val="left" w:pos="982"/>
        </w:tabs>
        <w:autoSpaceDE w:val="0"/>
        <w:autoSpaceDN w:val="0"/>
        <w:spacing w:after="0" w:line="0" w:lineRule="atLeast"/>
        <w:ind w:right="70"/>
        <w:contextualSpacing w:val="0"/>
        <w:jc w:val="both"/>
        <w:rPr>
          <w:rFonts w:ascii="Verdana" w:hAnsi="Verdana"/>
        </w:rPr>
      </w:pPr>
      <w:r w:rsidRPr="00316B10">
        <w:rPr>
          <w:rFonts w:ascii="Verdana" w:hAnsi="Verdana"/>
        </w:rPr>
        <w:t>Cumplimiento del contrato con una cuantía de mínimo el 30% del valor del contrato y con vigencia igual al plazo de ejecución del contrato y 6 meses más o hasta la liquidación.</w:t>
      </w:r>
    </w:p>
    <w:p w14:paraId="7E1AC150" w14:textId="77777777" w:rsidR="00AA207F" w:rsidRPr="00316B10" w:rsidRDefault="00AA207F" w:rsidP="00AA207F">
      <w:pPr>
        <w:pStyle w:val="Prrafodelista"/>
        <w:widowControl w:val="0"/>
        <w:numPr>
          <w:ilvl w:val="0"/>
          <w:numId w:val="7"/>
        </w:numPr>
        <w:tabs>
          <w:tab w:val="left" w:pos="976"/>
          <w:tab w:val="left" w:pos="982"/>
        </w:tabs>
        <w:autoSpaceDE w:val="0"/>
        <w:autoSpaceDN w:val="0"/>
        <w:spacing w:after="0" w:line="0" w:lineRule="atLeast"/>
        <w:ind w:right="70"/>
        <w:contextualSpacing w:val="0"/>
        <w:jc w:val="both"/>
        <w:rPr>
          <w:rFonts w:ascii="Verdana" w:hAnsi="Verdana"/>
        </w:rPr>
      </w:pPr>
      <w:r w:rsidRPr="00316B10">
        <w:rPr>
          <w:rFonts w:ascii="Verdana" w:hAnsi="Verdana"/>
        </w:rPr>
        <w:t>Calidad del servicio con una cuantía de mínimo el 30% del valor del contrato y con vigencia igual al plazo de ejecución del contrato y 6 meses más.</w:t>
      </w:r>
    </w:p>
    <w:p w14:paraId="6377208F" w14:textId="77777777" w:rsidR="00AA207F" w:rsidRPr="00316B10" w:rsidRDefault="00AA207F" w:rsidP="00AA207F">
      <w:pPr>
        <w:pStyle w:val="Prrafodelista"/>
        <w:widowControl w:val="0"/>
        <w:numPr>
          <w:ilvl w:val="0"/>
          <w:numId w:val="7"/>
        </w:numPr>
        <w:tabs>
          <w:tab w:val="left" w:pos="976"/>
          <w:tab w:val="left" w:pos="982"/>
        </w:tabs>
        <w:autoSpaceDE w:val="0"/>
        <w:autoSpaceDN w:val="0"/>
        <w:spacing w:after="0" w:line="0" w:lineRule="atLeast"/>
        <w:ind w:right="70"/>
        <w:contextualSpacing w:val="0"/>
        <w:jc w:val="both"/>
        <w:rPr>
          <w:rFonts w:ascii="Verdana" w:hAnsi="Verdana"/>
        </w:rPr>
      </w:pPr>
      <w:r w:rsidRPr="00316B10">
        <w:rPr>
          <w:rFonts w:ascii="Verdana" w:hAnsi="Verdana"/>
        </w:rPr>
        <w:lastRenderedPageBreak/>
        <w:t>Salarios, prestaciones sociales e indemnizaciones laborales con una cuantía de mínimo el 30% del valor del contrato y con vigencia igual al plazo de ejecución del contrato y 3 años más.</w:t>
      </w:r>
    </w:p>
    <w:p w14:paraId="6C28E996" w14:textId="77777777" w:rsidR="00AA207F" w:rsidRPr="00316B10" w:rsidRDefault="00AA207F" w:rsidP="00AA207F">
      <w:pPr>
        <w:pStyle w:val="Prrafodelista"/>
        <w:widowControl w:val="0"/>
        <w:numPr>
          <w:ilvl w:val="0"/>
          <w:numId w:val="7"/>
        </w:numPr>
        <w:tabs>
          <w:tab w:val="left" w:pos="976"/>
          <w:tab w:val="left" w:pos="982"/>
        </w:tabs>
        <w:autoSpaceDE w:val="0"/>
        <w:autoSpaceDN w:val="0"/>
        <w:spacing w:after="0" w:line="0" w:lineRule="atLeast"/>
        <w:ind w:right="70"/>
        <w:contextualSpacing w:val="0"/>
        <w:jc w:val="both"/>
        <w:rPr>
          <w:rFonts w:ascii="Verdana" w:hAnsi="Verdana"/>
        </w:rPr>
      </w:pPr>
      <w:r w:rsidRPr="00316B10">
        <w:rPr>
          <w:rFonts w:ascii="Verdana" w:hAnsi="Verdana"/>
        </w:rPr>
        <w:t>Responsabilidad Civil Extracontractual cuyo valor amparado y coberturas deberá determinarse conforme al valor del contrato (incluida la contrapartida), de conformidad con lo establecido en el artículo 2.2.1.2.3.1.17 del Decreto 1082 de 2015.</w:t>
      </w:r>
    </w:p>
    <w:p w14:paraId="7895FEF3" w14:textId="77777777" w:rsidR="00AA207F" w:rsidRPr="00316B10" w:rsidRDefault="00AA207F" w:rsidP="00AA207F">
      <w:pPr>
        <w:spacing w:line="0" w:lineRule="atLeast"/>
        <w:jc w:val="both"/>
        <w:rPr>
          <w:rFonts w:cs="Arial"/>
          <w:color w:val="000000"/>
        </w:rPr>
      </w:pPr>
    </w:p>
    <w:p w14:paraId="2D629A01" w14:textId="77777777" w:rsidR="00AA207F" w:rsidRPr="00316B10" w:rsidRDefault="00AA207F" w:rsidP="00AA207F">
      <w:pPr>
        <w:pStyle w:val="Prrafodelista"/>
        <w:numPr>
          <w:ilvl w:val="0"/>
          <w:numId w:val="4"/>
        </w:numPr>
        <w:spacing w:after="0" w:line="0" w:lineRule="atLeast"/>
        <w:ind w:right="49"/>
        <w:jc w:val="both"/>
        <w:rPr>
          <w:rFonts w:ascii="Verdana" w:hAnsi="Verdana" w:cs="Arial"/>
          <w:b/>
          <w:bCs/>
          <w:color w:val="000000"/>
        </w:rPr>
      </w:pPr>
      <w:r w:rsidRPr="00316B10">
        <w:rPr>
          <w:rFonts w:ascii="Verdana" w:hAnsi="Verdana" w:cs="Arial"/>
          <w:b/>
          <w:bCs/>
          <w:color w:val="000000"/>
        </w:rPr>
        <w:t>VERIFICACIÓN DE REQUISITOS MÍNIMOS</w:t>
      </w:r>
    </w:p>
    <w:p w14:paraId="3ABAD73B" w14:textId="77777777" w:rsidR="00AA207F" w:rsidRPr="00316B10" w:rsidRDefault="00AA207F" w:rsidP="00AA207F">
      <w:pPr>
        <w:spacing w:line="0" w:lineRule="atLeast"/>
        <w:rPr>
          <w:rFonts w:eastAsia="Times New Roman" w:cs="Arial"/>
          <w:color w:val="000000"/>
          <w:lang w:val="es-CO" w:eastAsia="es-MX"/>
        </w:rPr>
      </w:pPr>
    </w:p>
    <w:p w14:paraId="2CDFB51F" w14:textId="77777777" w:rsidR="00AA207F" w:rsidRPr="00316B10" w:rsidRDefault="00AA207F" w:rsidP="00AA207F">
      <w:pPr>
        <w:spacing w:line="0" w:lineRule="atLeast"/>
        <w:jc w:val="both"/>
        <w:rPr>
          <w:rFonts w:eastAsia="Times New Roman" w:cs="Arial"/>
          <w:color w:val="000000"/>
          <w:lang w:val="es-CO" w:eastAsia="es-MX"/>
        </w:rPr>
      </w:pPr>
      <w:r w:rsidRPr="00316B10">
        <w:rPr>
          <w:rFonts w:eastAsia="Times New Roman" w:cs="Arial"/>
          <w:color w:val="000000"/>
          <w:lang w:val="es-CO" w:eastAsia="es-MX"/>
        </w:rPr>
        <w:t>En caso de estar interesado en celebrar el o los contrato(s) de aporte conforme lo descrito anteriormente, se deberán remitir los documentos que se señalan a continuación, a fin de realizar la validación de capacidad técnica, jurídica y financiera y consolidar los demás documentos requeridos para la celebración del contrato:</w:t>
      </w:r>
    </w:p>
    <w:p w14:paraId="1D343311" w14:textId="77777777" w:rsidR="00AA207F" w:rsidRPr="00316B10" w:rsidRDefault="00AA207F" w:rsidP="00AA207F">
      <w:pPr>
        <w:spacing w:line="0" w:lineRule="atLeast"/>
        <w:rPr>
          <w:rFonts w:eastAsia="Times New Roman" w:cs="Arial"/>
          <w:color w:val="000000"/>
          <w:lang w:val="es-CO" w:eastAsia="es-MX"/>
        </w:rPr>
      </w:pPr>
    </w:p>
    <w:p w14:paraId="7697CD9E" w14:textId="77777777" w:rsidR="00AA207F" w:rsidRPr="004E2B41" w:rsidRDefault="00AA207F" w:rsidP="00AA207F">
      <w:pPr>
        <w:numPr>
          <w:ilvl w:val="0"/>
          <w:numId w:val="8"/>
        </w:numPr>
        <w:spacing w:line="0" w:lineRule="atLeast"/>
        <w:rPr>
          <w:rFonts w:eastAsia="Times New Roman" w:cs="Arial"/>
          <w:b/>
          <w:bCs/>
          <w:color w:val="000000"/>
          <w:u w:val="single"/>
          <w:lang w:val="es-CO" w:eastAsia="es-MX"/>
        </w:rPr>
      </w:pPr>
      <w:r w:rsidRPr="004E2B41">
        <w:rPr>
          <w:rFonts w:eastAsia="Times New Roman" w:cs="Arial"/>
          <w:b/>
          <w:bCs/>
          <w:color w:val="000000"/>
          <w:u w:val="single"/>
          <w:lang w:val="es-CO" w:eastAsia="es-MX"/>
        </w:rPr>
        <w:t>Verificación jurídica</w:t>
      </w:r>
    </w:p>
    <w:p w14:paraId="38B81A50" w14:textId="77777777" w:rsidR="00AA207F" w:rsidRPr="00316B10" w:rsidRDefault="00AA207F" w:rsidP="00AA207F">
      <w:pPr>
        <w:spacing w:line="0" w:lineRule="atLeast"/>
        <w:rPr>
          <w:rFonts w:eastAsia="Times New Roman" w:cs="Arial"/>
          <w:color w:val="000000"/>
          <w:lang w:val="es-CO" w:eastAsia="es-MX"/>
        </w:rPr>
      </w:pPr>
    </w:p>
    <w:p w14:paraId="09D648E8" w14:textId="77777777" w:rsidR="00AA207F" w:rsidRPr="00316B10" w:rsidRDefault="00AA207F" w:rsidP="00AA207F">
      <w:pPr>
        <w:numPr>
          <w:ilvl w:val="1"/>
          <w:numId w:val="4"/>
        </w:numPr>
        <w:spacing w:line="0" w:lineRule="atLeast"/>
        <w:jc w:val="both"/>
        <w:rPr>
          <w:rFonts w:eastAsia="Times New Roman" w:cs="Arial"/>
          <w:color w:val="000000"/>
          <w:lang w:val="es-CO" w:eastAsia="es-MX"/>
        </w:rPr>
      </w:pPr>
      <w:r w:rsidRPr="00316B10">
        <w:rPr>
          <w:rFonts w:eastAsia="Times New Roman" w:cs="Arial"/>
          <w:color w:val="000000"/>
          <w:lang w:val="es-CO" w:eastAsia="es-MX"/>
        </w:rPr>
        <w:t xml:space="preserve">Manifestación de interés en celebrar el o los contrato(s) de aporte, mediante el diligenciamiento y entrega del </w:t>
      </w:r>
      <w:r>
        <w:rPr>
          <w:rFonts w:eastAsia="Times New Roman" w:cs="Arial"/>
          <w:color w:val="000000"/>
          <w:lang w:val="es-CO" w:eastAsia="es-MX"/>
        </w:rPr>
        <w:t>f</w:t>
      </w:r>
      <w:r w:rsidRPr="00316B10">
        <w:rPr>
          <w:rFonts w:eastAsia="Times New Roman" w:cs="Arial"/>
          <w:color w:val="000000"/>
          <w:lang w:val="es-CO" w:eastAsia="es-MX"/>
        </w:rPr>
        <w:t>ormato que se anexa a esta invitación.</w:t>
      </w:r>
    </w:p>
    <w:p w14:paraId="7CB79796" w14:textId="77777777" w:rsidR="00AA207F" w:rsidRPr="00316B10" w:rsidRDefault="00AA207F" w:rsidP="00AA207F">
      <w:pPr>
        <w:numPr>
          <w:ilvl w:val="1"/>
          <w:numId w:val="4"/>
        </w:numPr>
        <w:spacing w:line="0" w:lineRule="atLeast"/>
        <w:jc w:val="both"/>
        <w:rPr>
          <w:rFonts w:eastAsia="Times New Roman" w:cs="Arial"/>
          <w:color w:val="000000"/>
          <w:lang w:val="es-CO" w:eastAsia="es-MX"/>
        </w:rPr>
      </w:pPr>
      <w:r w:rsidRPr="00316B10">
        <w:rPr>
          <w:rFonts w:eastAsia="Times New Roman" w:cs="Arial"/>
          <w:color w:val="000000"/>
          <w:lang w:val="es-CO" w:eastAsia="es-MX"/>
        </w:rPr>
        <w:t>Certificado de Existencia y Representación Legal o su documento equivalente expedido por la autoridad según la naturaleza de la organización, con el cual acredite la existencia de la personería jurídica y la persona que ejerce su representación legal. Este documento debe tener fecha de expedición no superior a treinta (30) días anteriores a la fecha del plazo máximo para presentar la documentación.</w:t>
      </w:r>
    </w:p>
    <w:p w14:paraId="2A3F553F" w14:textId="77777777" w:rsidR="00AA207F" w:rsidRPr="00316B10" w:rsidRDefault="00AA207F" w:rsidP="00AA207F">
      <w:pPr>
        <w:numPr>
          <w:ilvl w:val="1"/>
          <w:numId w:val="4"/>
        </w:numPr>
        <w:spacing w:line="0" w:lineRule="atLeast"/>
        <w:jc w:val="both"/>
        <w:rPr>
          <w:rFonts w:eastAsia="Times New Roman" w:cs="Arial"/>
          <w:color w:val="000000"/>
          <w:lang w:val="es-CO" w:eastAsia="es-MX"/>
        </w:rPr>
      </w:pPr>
      <w:r w:rsidRPr="00316B10">
        <w:rPr>
          <w:rFonts w:eastAsia="Times New Roman" w:cs="Arial"/>
          <w:color w:val="000000"/>
          <w:lang w:val="es-CO" w:eastAsia="es-MX"/>
        </w:rPr>
        <w:t>Estatutos vigentes y acta de aprobación de estos por parte del máximo órgano de administración de la persona jurídica</w:t>
      </w:r>
    </w:p>
    <w:p w14:paraId="5AB6202F" w14:textId="77777777" w:rsidR="00AA207F" w:rsidRPr="00316B10" w:rsidRDefault="00AA207F" w:rsidP="00AA207F">
      <w:pPr>
        <w:numPr>
          <w:ilvl w:val="1"/>
          <w:numId w:val="4"/>
        </w:numPr>
        <w:spacing w:line="0" w:lineRule="atLeast"/>
        <w:jc w:val="both"/>
        <w:rPr>
          <w:rFonts w:eastAsia="Times New Roman" w:cs="Arial"/>
          <w:color w:val="000000"/>
          <w:lang w:val="es-CO" w:eastAsia="es-MX"/>
        </w:rPr>
      </w:pPr>
      <w:r w:rsidRPr="00316B10">
        <w:rPr>
          <w:rFonts w:eastAsia="Times New Roman" w:cs="Arial"/>
          <w:color w:val="000000"/>
          <w:lang w:val="es-CO" w:eastAsia="es-MX"/>
        </w:rPr>
        <w:t>Autorización expresa por parte del órgano directivo competente, cuando exista limitación del representante legal de la persona jurídica para contratar (cuando aplique).</w:t>
      </w:r>
    </w:p>
    <w:p w14:paraId="17FDA429" w14:textId="77777777" w:rsidR="00AA207F" w:rsidRPr="00316B10" w:rsidRDefault="00AA207F" w:rsidP="00AA207F">
      <w:pPr>
        <w:numPr>
          <w:ilvl w:val="1"/>
          <w:numId w:val="4"/>
        </w:numPr>
        <w:spacing w:line="0" w:lineRule="atLeast"/>
        <w:jc w:val="both"/>
        <w:rPr>
          <w:rFonts w:eastAsia="Times New Roman" w:cs="Arial"/>
          <w:color w:val="000000"/>
          <w:lang w:val="es-CO" w:eastAsia="es-MX"/>
        </w:rPr>
      </w:pPr>
      <w:r w:rsidRPr="00316B10">
        <w:rPr>
          <w:rFonts w:eastAsia="Times New Roman" w:cs="Arial"/>
          <w:color w:val="000000"/>
          <w:lang w:val="es-CO" w:eastAsia="es-MX"/>
        </w:rPr>
        <w:t>Certificación o Resolución de Inscripción expedida por el Ministerio del Interior en la cual se acredite la inscripción del grupo en el Registro de Cabildos y Asociaciones de Autoridades Tradicionales Indígenas (cuando aplique según la naturaleza de la organización).</w:t>
      </w:r>
    </w:p>
    <w:p w14:paraId="788F80BF" w14:textId="77777777" w:rsidR="00AA207F" w:rsidRPr="00316B10" w:rsidRDefault="00AA207F" w:rsidP="00AA207F">
      <w:pPr>
        <w:numPr>
          <w:ilvl w:val="1"/>
          <w:numId w:val="4"/>
        </w:numPr>
        <w:spacing w:line="0" w:lineRule="atLeast"/>
        <w:jc w:val="both"/>
        <w:rPr>
          <w:rFonts w:eastAsia="Times New Roman" w:cs="Arial"/>
          <w:color w:val="000000"/>
          <w:lang w:val="es-CO" w:eastAsia="es-MX"/>
        </w:rPr>
      </w:pPr>
      <w:r w:rsidRPr="00316B10">
        <w:rPr>
          <w:rFonts w:eastAsia="Times New Roman" w:cs="Arial"/>
          <w:color w:val="000000"/>
          <w:lang w:val="es-CO" w:eastAsia="es-MX"/>
        </w:rPr>
        <w:t>Certificación o Resolución expedida por el Ministerio del Interior en la cual se acredite la inscripción en el Registro Único de Consejos Comunitarios y Organizaciones de Comunidades Negras, Afrocolombianas, Raizal y Palenqueras (cuando aplique según la naturaleza de la organización).</w:t>
      </w:r>
    </w:p>
    <w:p w14:paraId="344B2702" w14:textId="77777777" w:rsidR="00AA207F" w:rsidRPr="00316B10" w:rsidRDefault="00AA207F" w:rsidP="00AA207F">
      <w:pPr>
        <w:numPr>
          <w:ilvl w:val="1"/>
          <w:numId w:val="4"/>
        </w:numPr>
        <w:spacing w:line="0" w:lineRule="atLeast"/>
        <w:jc w:val="both"/>
        <w:rPr>
          <w:rFonts w:eastAsia="Times New Roman" w:cs="Arial"/>
          <w:color w:val="000000"/>
          <w:lang w:val="es-CO" w:eastAsia="es-MX"/>
        </w:rPr>
      </w:pPr>
      <w:r w:rsidRPr="00316B10">
        <w:rPr>
          <w:rFonts w:eastAsia="Times New Roman" w:cs="Arial"/>
          <w:color w:val="000000"/>
          <w:lang w:val="es-CO" w:eastAsia="es-MX"/>
        </w:rPr>
        <w:t xml:space="preserve">Certificado del Registro Único Comunal expedido por la Dirección para la Democracia, la Participación Ciudadana y la Acción Comunal del Ministerio </w:t>
      </w:r>
      <w:r w:rsidRPr="00316B10">
        <w:rPr>
          <w:rFonts w:eastAsia="Times New Roman" w:cs="Arial"/>
          <w:color w:val="000000"/>
          <w:lang w:val="es-CO" w:eastAsia="es-MX"/>
        </w:rPr>
        <w:lastRenderedPageBreak/>
        <w:t>del Interior en donde conste la calidad de organismo comunal (cuando aplique según la naturaleza de la organización).</w:t>
      </w:r>
    </w:p>
    <w:p w14:paraId="422448E0" w14:textId="77777777" w:rsidR="00AA207F" w:rsidRPr="00316B10" w:rsidRDefault="00AA207F" w:rsidP="00AA207F">
      <w:pPr>
        <w:numPr>
          <w:ilvl w:val="1"/>
          <w:numId w:val="4"/>
        </w:numPr>
        <w:spacing w:line="0" w:lineRule="atLeast"/>
        <w:jc w:val="both"/>
        <w:rPr>
          <w:rFonts w:eastAsia="Times New Roman" w:cs="Arial"/>
          <w:color w:val="000000"/>
          <w:lang w:val="es-CO" w:eastAsia="es-MX"/>
        </w:rPr>
      </w:pPr>
      <w:r w:rsidRPr="00316B10">
        <w:rPr>
          <w:rFonts w:eastAsia="Times New Roman" w:cs="Arial"/>
          <w:color w:val="000000"/>
          <w:lang w:val="es-CO" w:eastAsia="es-MX"/>
        </w:rPr>
        <w:t>Certificado de otorgamiento o reconocimiento de la personería jurídica para pertenecer al Sistema Nacional de Bienestar Familiar o licencia de funcionamiento. Para la celebración del contrato se validará previamente que la personería otorgada o reconocida o la licencia se encuentre vigente y no este cancelada o suspendida.</w:t>
      </w:r>
    </w:p>
    <w:p w14:paraId="050C885A" w14:textId="77777777" w:rsidR="00AA207F" w:rsidRPr="00316B10" w:rsidRDefault="00AA207F" w:rsidP="00AA207F">
      <w:pPr>
        <w:numPr>
          <w:ilvl w:val="1"/>
          <w:numId w:val="4"/>
        </w:numPr>
        <w:spacing w:line="0" w:lineRule="atLeast"/>
        <w:jc w:val="both"/>
        <w:rPr>
          <w:rFonts w:eastAsia="Times New Roman" w:cs="Arial"/>
          <w:color w:val="000000"/>
          <w:lang w:val="es-CO" w:eastAsia="es-MX"/>
        </w:rPr>
      </w:pPr>
      <w:r w:rsidRPr="00316B10">
        <w:rPr>
          <w:rFonts w:eastAsia="Times New Roman" w:cs="Arial"/>
          <w:color w:val="000000"/>
          <w:lang w:val="es-CO" w:eastAsia="es-MX"/>
        </w:rPr>
        <w:t>Certificado de encontrarse al día en el pago de los aportes a seguridad social de los últimos 6 meses en cumplimiento de lo establecido en el artículo 50 Ley 789 de 2002 y Ley 828 de 2003, firmado por el Revisor Fiscal o por el Representante Legal cuando no se requiera Revisor Fiscal.</w:t>
      </w:r>
    </w:p>
    <w:p w14:paraId="4CD7A967" w14:textId="77777777" w:rsidR="00AA207F" w:rsidRPr="00316B10" w:rsidRDefault="00AA207F" w:rsidP="00AA207F">
      <w:pPr>
        <w:numPr>
          <w:ilvl w:val="1"/>
          <w:numId w:val="4"/>
        </w:numPr>
        <w:spacing w:line="0" w:lineRule="atLeast"/>
        <w:jc w:val="both"/>
        <w:rPr>
          <w:rFonts w:eastAsia="Times New Roman" w:cs="Arial"/>
          <w:color w:val="000000"/>
          <w:lang w:val="es-CO" w:eastAsia="es-MX"/>
        </w:rPr>
      </w:pPr>
      <w:r w:rsidRPr="00316B10">
        <w:rPr>
          <w:rFonts w:eastAsia="Times New Roman" w:cs="Arial"/>
          <w:color w:val="000000"/>
          <w:lang w:val="es-CO" w:eastAsia="es-MX"/>
        </w:rPr>
        <w:t>En caso de contar con Revisor Fiscal, se deberá anexar copia del documento de identificación, de la tarjera profesional y certificación de antecedentes de la junta central de contadores vigente.</w:t>
      </w:r>
    </w:p>
    <w:p w14:paraId="088AC3EA" w14:textId="77777777" w:rsidR="00AA207F" w:rsidRPr="00316B10" w:rsidRDefault="00AA207F" w:rsidP="00AA207F">
      <w:pPr>
        <w:numPr>
          <w:ilvl w:val="1"/>
          <w:numId w:val="4"/>
        </w:numPr>
        <w:spacing w:line="0" w:lineRule="atLeast"/>
        <w:jc w:val="both"/>
        <w:rPr>
          <w:rFonts w:eastAsia="Times New Roman" w:cs="Arial"/>
          <w:color w:val="000000"/>
          <w:lang w:val="es-CO" w:eastAsia="es-MX"/>
        </w:rPr>
      </w:pPr>
      <w:r w:rsidRPr="00316B10">
        <w:rPr>
          <w:rFonts w:eastAsia="Times New Roman" w:cs="Arial"/>
          <w:color w:val="000000"/>
          <w:lang w:val="es-CO" w:eastAsia="es-MX"/>
        </w:rPr>
        <w:t>Formato de declaraciones para la celebración del contrato o convenio, diligenciado y firmado por el representante legal. Se anexa formato.</w:t>
      </w:r>
    </w:p>
    <w:p w14:paraId="4E8AA646" w14:textId="77777777" w:rsidR="00AA207F" w:rsidRPr="00316B10" w:rsidRDefault="00AA207F" w:rsidP="00AA207F">
      <w:pPr>
        <w:numPr>
          <w:ilvl w:val="1"/>
          <w:numId w:val="4"/>
        </w:numPr>
        <w:spacing w:line="0" w:lineRule="atLeast"/>
        <w:jc w:val="both"/>
        <w:rPr>
          <w:rFonts w:eastAsia="Times New Roman" w:cs="Arial"/>
          <w:color w:val="000000"/>
          <w:lang w:val="es-CO" w:eastAsia="es-MX"/>
        </w:rPr>
      </w:pPr>
      <w:r w:rsidRPr="00316B10">
        <w:rPr>
          <w:rFonts w:eastAsia="Times New Roman" w:cs="Arial"/>
          <w:color w:val="000000"/>
          <w:lang w:val="es-CO" w:eastAsia="es-MX"/>
        </w:rPr>
        <w:t>Certificado de antecedentes de responsabilidad fiscal (Contraloría) del representante legal y de la persona jurídica (fecha de consulta no mayor a 30 días).</w:t>
      </w:r>
    </w:p>
    <w:p w14:paraId="3819A319" w14:textId="77777777" w:rsidR="00AA207F" w:rsidRPr="00316B10" w:rsidRDefault="00AA207F" w:rsidP="00AA207F">
      <w:pPr>
        <w:numPr>
          <w:ilvl w:val="1"/>
          <w:numId w:val="4"/>
        </w:numPr>
        <w:spacing w:line="0" w:lineRule="atLeast"/>
        <w:jc w:val="both"/>
        <w:rPr>
          <w:rFonts w:eastAsia="Times New Roman" w:cs="Arial"/>
          <w:color w:val="000000"/>
          <w:lang w:val="es-CO" w:eastAsia="es-MX"/>
        </w:rPr>
      </w:pPr>
      <w:r w:rsidRPr="00316B10">
        <w:rPr>
          <w:rFonts w:eastAsia="Times New Roman" w:cs="Arial"/>
          <w:color w:val="000000"/>
          <w:lang w:val="es-CO" w:eastAsia="es-MX"/>
        </w:rPr>
        <w:t>Certificado de antecedentes disciplinarios (Procuraduría) del representante legal y de la persona jurídica (fecha de consulta no mayor a 30 días).</w:t>
      </w:r>
    </w:p>
    <w:p w14:paraId="4A92BD7D" w14:textId="77777777" w:rsidR="00AA207F" w:rsidRPr="00316B10" w:rsidRDefault="00AA207F" w:rsidP="00AA207F">
      <w:pPr>
        <w:numPr>
          <w:ilvl w:val="1"/>
          <w:numId w:val="4"/>
        </w:numPr>
        <w:spacing w:line="0" w:lineRule="atLeast"/>
        <w:jc w:val="both"/>
        <w:rPr>
          <w:rFonts w:eastAsia="Times New Roman" w:cs="Arial"/>
          <w:color w:val="000000"/>
          <w:lang w:val="es-CO" w:eastAsia="es-MX"/>
        </w:rPr>
      </w:pPr>
      <w:r w:rsidRPr="00316B10">
        <w:rPr>
          <w:rFonts w:eastAsia="Times New Roman" w:cs="Arial"/>
          <w:color w:val="000000"/>
          <w:lang w:val="es-CO" w:eastAsia="es-MX"/>
        </w:rPr>
        <w:t xml:space="preserve">Consulta de antecedentes judiciales (Policía Nacional de Colombia) del representante legal (fecha de consulta no mayor a 30 días) </w:t>
      </w:r>
    </w:p>
    <w:p w14:paraId="7A7C4238" w14:textId="77777777" w:rsidR="00AA207F" w:rsidRPr="00316B10" w:rsidRDefault="00AA207F" w:rsidP="00AA207F">
      <w:pPr>
        <w:numPr>
          <w:ilvl w:val="1"/>
          <w:numId w:val="4"/>
        </w:numPr>
        <w:spacing w:line="0" w:lineRule="atLeast"/>
        <w:jc w:val="both"/>
        <w:rPr>
          <w:rFonts w:eastAsia="Times New Roman" w:cs="Arial"/>
          <w:color w:val="000000"/>
          <w:lang w:val="es-CO" w:eastAsia="es-MX"/>
        </w:rPr>
      </w:pPr>
      <w:r w:rsidRPr="00316B10">
        <w:rPr>
          <w:rFonts w:eastAsia="Times New Roman" w:cs="Arial"/>
          <w:color w:val="000000"/>
          <w:lang w:val="es-CO" w:eastAsia="es-MX"/>
        </w:rPr>
        <w:t xml:space="preserve">Consulta del Registro Nacional de Medidas Correctivas RNMC del representante legal y de la persona jurídica (fecha de consulta no mayor a 30 días) </w:t>
      </w:r>
    </w:p>
    <w:p w14:paraId="0C054812" w14:textId="77777777" w:rsidR="00AA207F" w:rsidRPr="00316B10" w:rsidRDefault="00AA207F" w:rsidP="00AA207F">
      <w:pPr>
        <w:numPr>
          <w:ilvl w:val="1"/>
          <w:numId w:val="4"/>
        </w:numPr>
        <w:spacing w:line="0" w:lineRule="atLeast"/>
        <w:jc w:val="both"/>
        <w:rPr>
          <w:rFonts w:eastAsia="Times New Roman" w:cs="Arial"/>
          <w:color w:val="000000"/>
          <w:lang w:val="es-CO" w:eastAsia="es-MX"/>
        </w:rPr>
      </w:pPr>
      <w:r w:rsidRPr="00316B10">
        <w:rPr>
          <w:rFonts w:eastAsia="Times New Roman" w:cs="Arial"/>
          <w:color w:val="000000"/>
          <w:lang w:val="es-CO" w:eastAsia="es-MX"/>
        </w:rPr>
        <w:t>Certificación de Registro de Deudores Alimentarios Morosos vigente del representante legal (REDAM)</w:t>
      </w:r>
    </w:p>
    <w:p w14:paraId="41AA9967" w14:textId="77777777" w:rsidR="00AA207F" w:rsidRPr="00316B10" w:rsidRDefault="00AA207F" w:rsidP="00AA207F">
      <w:pPr>
        <w:spacing w:line="0" w:lineRule="atLeast"/>
        <w:jc w:val="both"/>
        <w:rPr>
          <w:rFonts w:eastAsia="Times New Roman" w:cs="Arial"/>
          <w:color w:val="000000"/>
          <w:lang w:val="es-CO" w:eastAsia="es-MX"/>
        </w:rPr>
      </w:pPr>
    </w:p>
    <w:p w14:paraId="48CBED78" w14:textId="77777777" w:rsidR="00AA207F" w:rsidRPr="004E2B41" w:rsidRDefault="00AA207F" w:rsidP="00AA207F">
      <w:pPr>
        <w:numPr>
          <w:ilvl w:val="0"/>
          <w:numId w:val="8"/>
        </w:numPr>
        <w:spacing w:line="0" w:lineRule="atLeast"/>
        <w:jc w:val="both"/>
        <w:rPr>
          <w:rFonts w:eastAsia="Times New Roman" w:cs="Arial"/>
          <w:b/>
          <w:bCs/>
          <w:color w:val="000000"/>
          <w:u w:val="single"/>
          <w:lang w:val="es-CO" w:eastAsia="es-MX"/>
        </w:rPr>
      </w:pPr>
      <w:r w:rsidRPr="004E2B41">
        <w:rPr>
          <w:rFonts w:eastAsia="Times New Roman" w:cs="Arial"/>
          <w:b/>
          <w:bCs/>
          <w:color w:val="000000"/>
          <w:u w:val="single"/>
          <w:lang w:val="es-CO" w:eastAsia="es-MX"/>
        </w:rPr>
        <w:t>Verificación Financiera</w:t>
      </w:r>
    </w:p>
    <w:p w14:paraId="5261E165" w14:textId="77777777" w:rsidR="00AA207F" w:rsidRPr="00316B10" w:rsidRDefault="00AA207F" w:rsidP="00AA207F">
      <w:pPr>
        <w:spacing w:line="0" w:lineRule="atLeast"/>
        <w:ind w:left="360"/>
        <w:jc w:val="both"/>
        <w:rPr>
          <w:rFonts w:eastAsia="Times New Roman" w:cs="Arial"/>
          <w:color w:val="000000"/>
          <w:lang w:val="es-CO" w:eastAsia="es-MX"/>
        </w:rPr>
      </w:pPr>
    </w:p>
    <w:p w14:paraId="1010C081" w14:textId="77777777" w:rsidR="00AA207F" w:rsidRPr="00316B10" w:rsidRDefault="00AA207F" w:rsidP="00AA207F">
      <w:pPr>
        <w:spacing w:line="0" w:lineRule="atLeast"/>
        <w:ind w:left="360"/>
        <w:jc w:val="both"/>
        <w:rPr>
          <w:rFonts w:eastAsia="Times New Roman" w:cs="Arial"/>
          <w:color w:val="000000"/>
          <w:lang w:val="es-CO" w:eastAsia="es-MX"/>
        </w:rPr>
      </w:pPr>
      <w:r w:rsidRPr="00316B10">
        <w:rPr>
          <w:rFonts w:eastAsia="Times New Roman" w:cs="Arial"/>
          <w:color w:val="000000"/>
          <w:lang w:val="es-CO" w:eastAsia="es-MX"/>
        </w:rPr>
        <w:t>La verificación de la capacidad financiera y operativa se realizará con base en la información registrada en el Registro Único de Proponentes, por lo que se deberá aportar:</w:t>
      </w:r>
    </w:p>
    <w:p w14:paraId="6DB5BC0C" w14:textId="77777777" w:rsidR="00AA207F" w:rsidRPr="00316B10" w:rsidRDefault="00AA207F" w:rsidP="00AA207F">
      <w:pPr>
        <w:spacing w:line="0" w:lineRule="atLeast"/>
        <w:ind w:left="360"/>
        <w:jc w:val="both"/>
        <w:rPr>
          <w:rFonts w:eastAsia="Times New Roman" w:cs="Arial"/>
          <w:color w:val="000000"/>
          <w:lang w:val="es-CO" w:eastAsia="es-MX"/>
        </w:rPr>
      </w:pPr>
    </w:p>
    <w:p w14:paraId="6FFC187C" w14:textId="77777777" w:rsidR="00AA207F" w:rsidRPr="00316B10" w:rsidRDefault="00AA207F" w:rsidP="00AA207F">
      <w:pPr>
        <w:numPr>
          <w:ilvl w:val="1"/>
          <w:numId w:val="4"/>
        </w:numPr>
        <w:spacing w:line="0" w:lineRule="atLeast"/>
        <w:jc w:val="both"/>
        <w:rPr>
          <w:rFonts w:eastAsia="Times New Roman" w:cs="Arial"/>
          <w:color w:val="000000"/>
          <w:lang w:val="es-CO" w:eastAsia="es-MX"/>
        </w:rPr>
      </w:pPr>
      <w:r w:rsidRPr="00316B10">
        <w:rPr>
          <w:rFonts w:eastAsia="Times New Roman" w:cs="Arial"/>
          <w:color w:val="000000"/>
          <w:lang w:val="es-CO" w:eastAsia="es-MX"/>
        </w:rPr>
        <w:t>Registro Único de Proponentes</w:t>
      </w:r>
      <w:r w:rsidRPr="00316B10">
        <w:t xml:space="preserve"> </w:t>
      </w:r>
      <w:r w:rsidRPr="00316B10">
        <w:rPr>
          <w:rFonts w:eastAsia="Times New Roman" w:cs="Arial"/>
          <w:color w:val="000000"/>
          <w:lang w:val="es-CO" w:eastAsia="es-MX"/>
        </w:rPr>
        <w:t>expedido por la Cámara de Comercio, donde conste que el mismo se encuentra renovado y en firme. Este documento debe tener fecha de expedición no superior a treinta (30) días anteriores a la fecha del plazo máximo para presentar la documentación.</w:t>
      </w:r>
    </w:p>
    <w:p w14:paraId="35443E44" w14:textId="77777777" w:rsidR="00AA207F" w:rsidRDefault="00AA207F" w:rsidP="00AA207F">
      <w:pPr>
        <w:spacing w:line="0" w:lineRule="atLeast"/>
        <w:ind w:left="360"/>
        <w:jc w:val="both"/>
        <w:rPr>
          <w:rFonts w:eastAsia="Times New Roman" w:cs="Arial"/>
          <w:color w:val="000000"/>
          <w:lang w:val="es-CO" w:eastAsia="es-MX"/>
        </w:rPr>
      </w:pPr>
    </w:p>
    <w:p w14:paraId="16157BDD" w14:textId="48B3C65A" w:rsidR="00AA207F" w:rsidRPr="00316B10" w:rsidRDefault="00AA207F" w:rsidP="00AA207F">
      <w:pPr>
        <w:spacing w:line="0" w:lineRule="atLeast"/>
        <w:ind w:left="360"/>
        <w:jc w:val="both"/>
        <w:rPr>
          <w:rFonts w:eastAsia="Times New Roman" w:cs="Arial"/>
          <w:color w:val="000000"/>
          <w:lang w:val="es-CO" w:eastAsia="es-MX"/>
        </w:rPr>
      </w:pPr>
      <w:r w:rsidRPr="00316B10">
        <w:rPr>
          <w:rFonts w:eastAsia="Times New Roman" w:cs="Arial"/>
          <w:color w:val="000000"/>
          <w:lang w:val="es-CO" w:eastAsia="es-MX"/>
        </w:rPr>
        <w:lastRenderedPageBreak/>
        <w:t>Para el caso de las personas naturales extranjeras sin domicilio en el país; las personas jurídicas extranjeras que no tengan establecida sucursal en Colombia; las Asociaciones y cooperativas de padres y madres comunitarias o asociaciones o cooperativas de Hogares Comunitarios de Bienestar – HCB; las Asociaciones y cooperativas de padres y madres usuarios del servicio</w:t>
      </w:r>
      <w:r w:rsidR="009D12E7" w:rsidRPr="009D12E7">
        <w:rPr>
          <w:rFonts w:eastAsia="Times New Roman" w:cs="Arial"/>
          <w:lang w:val="es-CO" w:eastAsia="es-MX"/>
        </w:rPr>
        <w:t>; las Asociaciones y cooperativas de padres y madres tránsito</w:t>
      </w:r>
      <w:r w:rsidRPr="009D12E7">
        <w:rPr>
          <w:rFonts w:eastAsia="Times New Roman" w:cs="Arial"/>
          <w:lang w:val="es-CO" w:eastAsia="es-MX"/>
        </w:rPr>
        <w:t xml:space="preserve">, y </w:t>
      </w:r>
      <w:r w:rsidRPr="00316B10">
        <w:rPr>
          <w:rFonts w:eastAsia="Times New Roman" w:cs="Arial"/>
          <w:color w:val="000000"/>
          <w:lang w:val="es-CO" w:eastAsia="es-MX"/>
        </w:rPr>
        <w:t xml:space="preserve">los Grupos Étnicos que no se encuentren inscritos en el Registro Único de Proponentes – RUP, la verificación financiera se realizará con base en la información de estados financieros con corte al 31 de diciembre de 2024, aprobados por el órgano directivo correspondiente. En consecuencia, </w:t>
      </w:r>
      <w:r>
        <w:rPr>
          <w:rFonts w:eastAsia="Times New Roman" w:cs="Arial"/>
          <w:color w:val="000000"/>
          <w:lang w:val="es-CO" w:eastAsia="es-MX"/>
        </w:rPr>
        <w:t xml:space="preserve">en lugar del Registro Único de Proponentes </w:t>
      </w:r>
      <w:r w:rsidRPr="00316B10">
        <w:rPr>
          <w:rFonts w:eastAsia="Times New Roman" w:cs="Arial"/>
          <w:color w:val="000000"/>
          <w:lang w:val="es-CO" w:eastAsia="es-MX"/>
        </w:rPr>
        <w:t>deberán aportar los siguientes documentos:</w:t>
      </w:r>
    </w:p>
    <w:p w14:paraId="513D99DC" w14:textId="77777777" w:rsidR="00AA207F" w:rsidRPr="00316B10" w:rsidRDefault="00AA207F" w:rsidP="00AA207F">
      <w:pPr>
        <w:spacing w:line="0" w:lineRule="atLeast"/>
        <w:ind w:left="360"/>
        <w:jc w:val="both"/>
        <w:rPr>
          <w:rFonts w:eastAsia="Times New Roman" w:cs="Arial"/>
          <w:color w:val="000000"/>
          <w:lang w:val="es-CO" w:eastAsia="es-MX"/>
        </w:rPr>
      </w:pPr>
    </w:p>
    <w:p w14:paraId="43447F30" w14:textId="77777777" w:rsidR="00AA207F" w:rsidRPr="00316B10" w:rsidRDefault="00AA207F" w:rsidP="00AA207F">
      <w:pPr>
        <w:numPr>
          <w:ilvl w:val="1"/>
          <w:numId w:val="4"/>
        </w:numPr>
        <w:spacing w:line="0" w:lineRule="atLeast"/>
        <w:jc w:val="both"/>
        <w:rPr>
          <w:rFonts w:eastAsia="Times New Roman" w:cs="Arial"/>
          <w:color w:val="000000"/>
          <w:lang w:val="es-CO" w:eastAsia="es-MX"/>
        </w:rPr>
      </w:pPr>
      <w:r w:rsidRPr="00316B10">
        <w:rPr>
          <w:rFonts w:eastAsia="Times New Roman" w:cs="Arial"/>
          <w:color w:val="000000"/>
          <w:lang w:val="es-CO" w:eastAsia="es-MX"/>
        </w:rPr>
        <w:t>Estado de situación financiera (ESF) cierre contable año 2024 comparativo año 2023, aprobados por la Asamblea general y firmados por el Representante Legal y del Contador, indicando el número de tarjeta profesional y el Revisor Fiscal (si aplica) indicando el número de tarjeta profesional.</w:t>
      </w:r>
    </w:p>
    <w:p w14:paraId="35D02E5A" w14:textId="77777777" w:rsidR="00AA207F" w:rsidRPr="00316B10" w:rsidRDefault="00AA207F" w:rsidP="00AA207F">
      <w:pPr>
        <w:numPr>
          <w:ilvl w:val="1"/>
          <w:numId w:val="4"/>
        </w:numPr>
        <w:spacing w:line="0" w:lineRule="atLeast"/>
        <w:jc w:val="both"/>
        <w:rPr>
          <w:rFonts w:eastAsia="Times New Roman" w:cs="Arial"/>
          <w:color w:val="000000"/>
          <w:lang w:val="es-CO" w:eastAsia="es-MX"/>
        </w:rPr>
      </w:pPr>
      <w:r w:rsidRPr="00316B10">
        <w:rPr>
          <w:rFonts w:eastAsia="Times New Roman" w:cs="Arial"/>
          <w:color w:val="000000"/>
          <w:lang w:val="es-CO" w:eastAsia="es-MX"/>
        </w:rPr>
        <w:t>Estado de actividades (EA) o Estado de Resultado Integral del periodo del 1 de enero al 31 de diciembre de 2024 comparativo año 2023, aprobados por la Asamblea general y firmados por el Representante Legal y el Contador, indicando el número de tarjeta profesional y el Revisor Fiscal (si aplica) indicando el número de tarjeta profesional.</w:t>
      </w:r>
    </w:p>
    <w:p w14:paraId="0E8F0B57" w14:textId="77777777" w:rsidR="00AA207F" w:rsidRPr="003420E0" w:rsidRDefault="00AA207F" w:rsidP="00AA207F">
      <w:pPr>
        <w:numPr>
          <w:ilvl w:val="1"/>
          <w:numId w:val="4"/>
        </w:numPr>
        <w:spacing w:line="0" w:lineRule="atLeast"/>
        <w:jc w:val="both"/>
        <w:rPr>
          <w:rFonts w:eastAsia="Times New Roman" w:cs="Arial"/>
          <w:color w:val="000000"/>
          <w:lang w:val="es-CO" w:eastAsia="es-MX"/>
        </w:rPr>
      </w:pPr>
      <w:r w:rsidRPr="003420E0">
        <w:rPr>
          <w:rFonts w:eastAsia="Times New Roman" w:cs="Arial"/>
          <w:color w:val="000000"/>
          <w:lang w:val="es-CO" w:eastAsia="es-MX"/>
        </w:rPr>
        <w:t>Notas a los estados financieros 2024 elaboradas de acuerdo con la Sección 8 de las NIIF. Las notas a los estados financieros deben registrar al grupo NIIF al cual pertenece la entidad y revelar los</w:t>
      </w:r>
      <w:r>
        <w:rPr>
          <w:rFonts w:eastAsia="Times New Roman" w:cs="Arial"/>
          <w:color w:val="000000"/>
          <w:lang w:val="es-CO" w:eastAsia="es-MX"/>
        </w:rPr>
        <w:t xml:space="preserve"> </w:t>
      </w:r>
      <w:r w:rsidRPr="003420E0">
        <w:rPr>
          <w:rFonts w:eastAsia="Times New Roman" w:cs="Arial"/>
          <w:color w:val="000000"/>
          <w:lang w:val="es-CO" w:eastAsia="es-MX"/>
        </w:rPr>
        <w:t>conceptos de las variaciones de las cuentas más representativas de los estados financieros.</w:t>
      </w:r>
    </w:p>
    <w:p w14:paraId="20B2B783" w14:textId="77777777" w:rsidR="00AA207F" w:rsidRPr="00316B10" w:rsidRDefault="00AA207F" w:rsidP="00AA207F">
      <w:pPr>
        <w:numPr>
          <w:ilvl w:val="1"/>
          <w:numId w:val="4"/>
        </w:numPr>
        <w:spacing w:line="0" w:lineRule="atLeast"/>
        <w:jc w:val="both"/>
        <w:rPr>
          <w:rFonts w:eastAsia="Times New Roman" w:cs="Arial"/>
          <w:color w:val="000000"/>
          <w:lang w:val="es-CO" w:eastAsia="es-MX"/>
        </w:rPr>
      </w:pPr>
      <w:r w:rsidRPr="00316B10">
        <w:rPr>
          <w:rFonts w:eastAsia="Times New Roman" w:cs="Arial"/>
          <w:color w:val="000000"/>
          <w:lang w:val="es-CO" w:eastAsia="es-MX"/>
        </w:rPr>
        <w:t>Certificado de los estados financieros debidamente firmados por el Representante Legal indicando el número del documento de identidad y el Contador Público con la indicación del número de tarjeta profesional. Este certificado debe ir acompañado de copia del documento de identificación, de la tarjera profesional y certificación de antecedentes de la junta central de contadores vigente del contador.</w:t>
      </w:r>
    </w:p>
    <w:p w14:paraId="0336EB32" w14:textId="77777777" w:rsidR="00AA207F" w:rsidRPr="00316B10" w:rsidRDefault="00AA207F" w:rsidP="00AA207F">
      <w:pPr>
        <w:numPr>
          <w:ilvl w:val="1"/>
          <w:numId w:val="4"/>
        </w:numPr>
        <w:spacing w:line="0" w:lineRule="atLeast"/>
        <w:jc w:val="both"/>
        <w:rPr>
          <w:rFonts w:eastAsia="Times New Roman" w:cs="Arial"/>
          <w:color w:val="000000"/>
          <w:lang w:val="es-CO" w:eastAsia="es-MX"/>
        </w:rPr>
      </w:pPr>
      <w:r w:rsidRPr="00316B10">
        <w:rPr>
          <w:rFonts w:eastAsia="Times New Roman" w:cs="Arial"/>
          <w:color w:val="000000"/>
          <w:lang w:val="es-CO" w:eastAsia="es-MX"/>
        </w:rPr>
        <w:t>Dictamen del Revisor Fiscal (cuando aplique) donde indique el número de cédula y de tarjeta profesional del contador público</w:t>
      </w:r>
    </w:p>
    <w:p w14:paraId="6CE97F07" w14:textId="77777777" w:rsidR="00AA207F" w:rsidRDefault="00AA207F" w:rsidP="00AA207F">
      <w:pPr>
        <w:numPr>
          <w:ilvl w:val="1"/>
          <w:numId w:val="4"/>
        </w:numPr>
        <w:spacing w:line="0" w:lineRule="atLeast"/>
        <w:jc w:val="both"/>
        <w:rPr>
          <w:rFonts w:eastAsia="Times New Roman" w:cs="Arial"/>
          <w:color w:val="000000"/>
          <w:lang w:val="es-CO" w:eastAsia="es-MX"/>
        </w:rPr>
      </w:pPr>
      <w:r w:rsidRPr="00A53430">
        <w:rPr>
          <w:rFonts w:eastAsia="Times New Roman" w:cs="Arial"/>
          <w:color w:val="000000"/>
          <w:lang w:val="es-CO" w:eastAsia="es-MX"/>
        </w:rPr>
        <w:t>Acta del máximo órgano administrativo con aprobación de los estados financieros con corte a 31 de diciembre</w:t>
      </w:r>
      <w:r w:rsidRPr="00316B10">
        <w:rPr>
          <w:rFonts w:eastAsia="Times New Roman" w:cs="Arial"/>
          <w:color w:val="000000"/>
          <w:lang w:val="es-CO" w:eastAsia="es-MX"/>
        </w:rPr>
        <w:t xml:space="preserve"> de 2024.</w:t>
      </w:r>
    </w:p>
    <w:p w14:paraId="54BB33A5" w14:textId="77777777" w:rsidR="00AA207F" w:rsidRDefault="00AA207F" w:rsidP="00AA207F">
      <w:pPr>
        <w:spacing w:line="0" w:lineRule="atLeast"/>
        <w:jc w:val="both"/>
        <w:rPr>
          <w:rFonts w:eastAsia="Times New Roman" w:cs="Arial"/>
          <w:color w:val="000000"/>
          <w:lang w:val="es-CO" w:eastAsia="es-MX"/>
        </w:rPr>
      </w:pPr>
    </w:p>
    <w:p w14:paraId="78602978" w14:textId="77777777" w:rsidR="001D2648" w:rsidRPr="00B94466" w:rsidRDefault="001D2648" w:rsidP="001D2648">
      <w:pPr>
        <w:spacing w:line="0" w:lineRule="atLeast"/>
        <w:jc w:val="both"/>
        <w:rPr>
          <w:rFonts w:eastAsia="Times New Roman" w:cs="Arial"/>
          <w:color w:val="000000"/>
          <w:lang w:val="es-CO" w:eastAsia="es-MX"/>
        </w:rPr>
      </w:pPr>
      <w:r w:rsidRPr="00B94466">
        <w:rPr>
          <w:rFonts w:eastAsia="Times New Roman" w:cs="Arial"/>
          <w:color w:val="000000"/>
          <w:lang w:val="es-CO" w:eastAsia="es-MX"/>
        </w:rPr>
        <w:t>Serán objeto de verificación financiera los siguientes indicadores:</w:t>
      </w:r>
    </w:p>
    <w:p w14:paraId="1C23EB70" w14:textId="77777777" w:rsidR="001D2648" w:rsidRDefault="001D2648" w:rsidP="001D2648">
      <w:pPr>
        <w:spacing w:line="0" w:lineRule="atLeast"/>
        <w:jc w:val="both"/>
        <w:rPr>
          <w:rFonts w:eastAsia="Times New Roman" w:cs="Arial"/>
          <w:color w:val="000000"/>
          <w:lang w:val="es-CO" w:eastAsia="es-MX"/>
        </w:rPr>
      </w:pPr>
    </w:p>
    <w:tbl>
      <w:tblPr>
        <w:tblStyle w:val="Tablaconcuadrcula"/>
        <w:tblW w:w="0" w:type="auto"/>
        <w:jc w:val="center"/>
        <w:tblLook w:val="04A0" w:firstRow="1" w:lastRow="0" w:firstColumn="1" w:lastColumn="0" w:noHBand="0" w:noVBand="1"/>
      </w:tblPr>
      <w:tblGrid>
        <w:gridCol w:w="3402"/>
        <w:gridCol w:w="3402"/>
      </w:tblGrid>
      <w:tr w:rsidR="001D2648" w14:paraId="053EE646" w14:textId="77777777" w:rsidTr="003772E6">
        <w:trPr>
          <w:trHeight w:val="20"/>
          <w:jc w:val="center"/>
        </w:trPr>
        <w:tc>
          <w:tcPr>
            <w:tcW w:w="3402" w:type="dxa"/>
            <w:shd w:val="clear" w:color="auto" w:fill="D1D1D1" w:themeFill="background2" w:themeFillShade="E6"/>
            <w:vAlign w:val="center"/>
          </w:tcPr>
          <w:p w14:paraId="290BF17E" w14:textId="77777777" w:rsidR="001D2648" w:rsidRPr="00B94466" w:rsidRDefault="001D2648" w:rsidP="003772E6">
            <w:pPr>
              <w:spacing w:line="0" w:lineRule="atLeast"/>
              <w:jc w:val="center"/>
              <w:rPr>
                <w:rFonts w:eastAsia="Times New Roman" w:cs="Arial"/>
                <w:b/>
                <w:bCs/>
                <w:color w:val="000000"/>
                <w:lang w:val="es-CO" w:eastAsia="es-MX"/>
              </w:rPr>
            </w:pPr>
            <w:r w:rsidRPr="00B94466">
              <w:rPr>
                <w:rFonts w:eastAsia="Times New Roman" w:cs="Arial"/>
                <w:b/>
                <w:bCs/>
                <w:color w:val="000000"/>
                <w:lang w:val="es-CO" w:eastAsia="es-MX"/>
              </w:rPr>
              <w:lastRenderedPageBreak/>
              <w:t>Índice de liquidez</w:t>
            </w:r>
          </w:p>
        </w:tc>
        <w:tc>
          <w:tcPr>
            <w:tcW w:w="3402" w:type="dxa"/>
            <w:shd w:val="clear" w:color="auto" w:fill="D1D1D1" w:themeFill="background2" w:themeFillShade="E6"/>
            <w:vAlign w:val="center"/>
          </w:tcPr>
          <w:p w14:paraId="4A3C4564" w14:textId="77777777" w:rsidR="001D2648" w:rsidRPr="00B94466" w:rsidRDefault="001D2648" w:rsidP="003772E6">
            <w:pPr>
              <w:spacing w:line="0" w:lineRule="atLeast"/>
              <w:jc w:val="center"/>
              <w:rPr>
                <w:rFonts w:eastAsia="Times New Roman" w:cs="Arial"/>
                <w:b/>
                <w:bCs/>
                <w:color w:val="000000"/>
                <w:lang w:val="es-CO" w:eastAsia="es-MX"/>
              </w:rPr>
            </w:pPr>
            <w:r w:rsidRPr="00B94466">
              <w:rPr>
                <w:rFonts w:eastAsia="Times New Roman" w:cs="Arial"/>
                <w:b/>
                <w:bCs/>
                <w:color w:val="000000"/>
                <w:lang w:val="es-CO" w:eastAsia="es-MX"/>
              </w:rPr>
              <w:t>Índice de Endeudamiento Menor o igual a</w:t>
            </w:r>
          </w:p>
        </w:tc>
      </w:tr>
      <w:tr w:rsidR="001D2648" w14:paraId="79DE9501" w14:textId="77777777" w:rsidTr="003772E6">
        <w:trPr>
          <w:trHeight w:val="20"/>
          <w:jc w:val="center"/>
        </w:trPr>
        <w:tc>
          <w:tcPr>
            <w:tcW w:w="3402" w:type="dxa"/>
          </w:tcPr>
          <w:p w14:paraId="5914AFD8" w14:textId="77777777" w:rsidR="001D2648" w:rsidRDefault="001D2648" w:rsidP="003772E6">
            <w:pPr>
              <w:spacing w:line="0" w:lineRule="atLeast"/>
              <w:jc w:val="center"/>
              <w:rPr>
                <w:rFonts w:eastAsia="Times New Roman" w:cs="Arial"/>
                <w:color w:val="000000"/>
                <w:lang w:val="es-CO" w:eastAsia="es-MX"/>
              </w:rPr>
            </w:pPr>
            <w:r>
              <w:rPr>
                <w:rFonts w:eastAsia="Times New Roman" w:cs="Arial"/>
                <w:color w:val="000000"/>
                <w:lang w:val="es-CO" w:eastAsia="es-MX"/>
              </w:rPr>
              <w:t>1,0</w:t>
            </w:r>
          </w:p>
        </w:tc>
        <w:tc>
          <w:tcPr>
            <w:tcW w:w="3402" w:type="dxa"/>
          </w:tcPr>
          <w:p w14:paraId="09AAD5F4" w14:textId="77777777" w:rsidR="001D2648" w:rsidRDefault="001D2648" w:rsidP="003772E6">
            <w:pPr>
              <w:spacing w:line="0" w:lineRule="atLeast"/>
              <w:jc w:val="center"/>
              <w:rPr>
                <w:rFonts w:eastAsia="Times New Roman" w:cs="Arial"/>
                <w:color w:val="000000"/>
                <w:lang w:val="es-CO" w:eastAsia="es-MX"/>
              </w:rPr>
            </w:pPr>
            <w:r>
              <w:rPr>
                <w:rFonts w:eastAsia="Times New Roman" w:cs="Arial"/>
                <w:color w:val="000000"/>
                <w:lang w:val="es-CO" w:eastAsia="es-MX"/>
              </w:rPr>
              <w:t>0,75</w:t>
            </w:r>
          </w:p>
        </w:tc>
      </w:tr>
    </w:tbl>
    <w:p w14:paraId="6B073D5F" w14:textId="77777777" w:rsidR="001D2648" w:rsidRDefault="001D2648" w:rsidP="001D2648">
      <w:pPr>
        <w:spacing w:line="0" w:lineRule="atLeast"/>
        <w:jc w:val="both"/>
        <w:rPr>
          <w:rFonts w:eastAsia="Verdana" w:cs="Verdana"/>
          <w:lang w:val="es"/>
        </w:rPr>
      </w:pPr>
    </w:p>
    <w:p w14:paraId="0FCA6904" w14:textId="77777777" w:rsidR="001D2648" w:rsidRPr="00B94466" w:rsidRDefault="001D2648" w:rsidP="001D2648">
      <w:pPr>
        <w:spacing w:line="0" w:lineRule="atLeast"/>
        <w:jc w:val="both"/>
        <w:rPr>
          <w:rFonts w:eastAsia="Verdana" w:cs="Verdana"/>
          <w:lang w:val="es"/>
        </w:rPr>
      </w:pPr>
      <w:r w:rsidRPr="00B94466">
        <w:rPr>
          <w:rFonts w:eastAsia="Verdana" w:cs="Verdana"/>
          <w:lang w:val="es"/>
        </w:rPr>
        <w:t>Cuando el interesado cuente con un pasivo corriente igual a cero ($0) por lo que el índice de liquidez resulta indefinido o indeterminado, se considera que este cumple con el Indicador de Liquidez.</w:t>
      </w:r>
    </w:p>
    <w:p w14:paraId="632B6989" w14:textId="77777777" w:rsidR="001D2648" w:rsidRDefault="001D2648" w:rsidP="001D2648">
      <w:pPr>
        <w:spacing w:line="0" w:lineRule="atLeast"/>
        <w:jc w:val="both"/>
        <w:rPr>
          <w:rFonts w:eastAsia="Verdana" w:cs="Verdana"/>
          <w:b/>
          <w:bCs/>
          <w:u w:val="single"/>
          <w:lang w:val="es"/>
        </w:rPr>
      </w:pPr>
    </w:p>
    <w:p w14:paraId="137C979F" w14:textId="77777777" w:rsidR="001D2648" w:rsidRPr="00B94466" w:rsidRDefault="001D2648" w:rsidP="001D2648">
      <w:pPr>
        <w:spacing w:line="0" w:lineRule="atLeast"/>
        <w:jc w:val="both"/>
        <w:rPr>
          <w:rFonts w:eastAsia="Verdana" w:cs="Verdana"/>
          <w:b/>
          <w:bCs/>
          <w:u w:val="single"/>
          <w:lang w:val="es"/>
        </w:rPr>
      </w:pPr>
      <w:r w:rsidRPr="00B94466">
        <w:rPr>
          <w:rFonts w:eastAsia="Verdana" w:cs="Verdana"/>
          <w:b/>
          <w:bCs/>
          <w:u w:val="single"/>
          <w:lang w:val="es"/>
        </w:rPr>
        <w:t>Interpretación</w:t>
      </w:r>
    </w:p>
    <w:p w14:paraId="2DD162FD" w14:textId="77777777" w:rsidR="001D2648" w:rsidRPr="00B94466" w:rsidRDefault="001D2648" w:rsidP="001D2648">
      <w:pPr>
        <w:spacing w:line="0" w:lineRule="atLeast"/>
        <w:jc w:val="both"/>
        <w:rPr>
          <w:rFonts w:eastAsia="Verdana" w:cs="Verdana"/>
          <w:b/>
          <w:bCs/>
          <w:lang w:val="es"/>
        </w:rPr>
      </w:pPr>
      <w:r w:rsidRPr="00B94466">
        <w:rPr>
          <w:rFonts w:eastAsia="Verdana" w:cs="Verdana"/>
          <w:b/>
          <w:bCs/>
          <w:lang w:val="es"/>
        </w:rPr>
        <w:t xml:space="preserve"> </w:t>
      </w:r>
    </w:p>
    <w:p w14:paraId="54CF4E8A" w14:textId="77777777" w:rsidR="001D2648" w:rsidRPr="00B94466" w:rsidRDefault="001D2648" w:rsidP="001D2648">
      <w:pPr>
        <w:pStyle w:val="Prrafodelista"/>
        <w:numPr>
          <w:ilvl w:val="0"/>
          <w:numId w:val="18"/>
        </w:numPr>
        <w:spacing w:after="0" w:line="0" w:lineRule="atLeast"/>
        <w:jc w:val="both"/>
        <w:rPr>
          <w:rFonts w:ascii="Verdana" w:eastAsia="Verdana" w:hAnsi="Verdana" w:cs="Verdana"/>
          <w:lang w:val="es"/>
        </w:rPr>
      </w:pPr>
      <w:r w:rsidRPr="00B94466">
        <w:rPr>
          <w:rFonts w:ascii="Verdana" w:eastAsia="Verdana" w:hAnsi="Verdana" w:cs="Verdana"/>
          <w:b/>
          <w:bCs/>
          <w:lang w:val="es"/>
        </w:rPr>
        <w:t xml:space="preserve">índice de liquidez: </w:t>
      </w:r>
      <w:r w:rsidRPr="00B94466">
        <w:rPr>
          <w:rFonts w:ascii="Verdana" w:eastAsia="Verdana" w:hAnsi="Verdana" w:cs="Verdana"/>
          <w:lang w:val="es"/>
        </w:rPr>
        <w:t>(Activo Corriente dividido por el pasivo corriente) Es la capacidad financiera que tiene el proponente para cubrir las obligaciones a corto plazo con terceros, mediante la conversión en efectivo de sus bienes o derechos que son a corto plazo (Activo Corriente).</w:t>
      </w:r>
    </w:p>
    <w:p w14:paraId="3004DAAD" w14:textId="77777777" w:rsidR="001D2648" w:rsidRPr="00B94466" w:rsidRDefault="001D2648" w:rsidP="001D2648">
      <w:pPr>
        <w:pStyle w:val="Prrafodelista"/>
        <w:numPr>
          <w:ilvl w:val="0"/>
          <w:numId w:val="22"/>
        </w:numPr>
        <w:spacing w:after="0" w:line="0" w:lineRule="atLeast"/>
        <w:jc w:val="both"/>
        <w:rPr>
          <w:rFonts w:ascii="Verdana" w:eastAsia="Verdana" w:hAnsi="Verdana" w:cs="Verdana"/>
          <w:lang w:val="es"/>
        </w:rPr>
      </w:pPr>
      <w:r w:rsidRPr="00B94466">
        <w:rPr>
          <w:rFonts w:ascii="Verdana" w:eastAsia="Verdana" w:hAnsi="Verdana" w:cs="Verdana"/>
          <w:b/>
          <w:bCs/>
          <w:lang w:val="es"/>
        </w:rPr>
        <w:t xml:space="preserve">Nivel de endeudamiento: </w:t>
      </w:r>
      <w:r w:rsidRPr="00B94466">
        <w:rPr>
          <w:rFonts w:ascii="Verdana" w:eastAsia="Verdana" w:hAnsi="Verdana" w:cs="Verdana"/>
          <w:lang w:val="es"/>
        </w:rPr>
        <w:t>(Pasivo Total dividido por el Activo Total) Es el Porcentaje de obligaciones con terceros que tiene el proponente.</w:t>
      </w:r>
    </w:p>
    <w:p w14:paraId="4545F0D2" w14:textId="77777777" w:rsidR="001D2648" w:rsidRPr="00B94466" w:rsidRDefault="001D2648" w:rsidP="001D2648">
      <w:pPr>
        <w:pStyle w:val="Ttulo3"/>
        <w:tabs>
          <w:tab w:val="left" w:pos="4256"/>
        </w:tabs>
        <w:spacing w:before="0" w:after="0" w:line="0" w:lineRule="atLeast"/>
        <w:jc w:val="both"/>
        <w:rPr>
          <w:rFonts w:eastAsia="Verdana" w:cs="Verdana"/>
          <w:sz w:val="22"/>
          <w:szCs w:val="22"/>
          <w:lang w:val="es"/>
        </w:rPr>
      </w:pPr>
      <w:r w:rsidRPr="00B94466">
        <w:rPr>
          <w:rFonts w:eastAsia="Verdana" w:cs="Verdana"/>
          <w:sz w:val="22"/>
          <w:szCs w:val="22"/>
          <w:lang w:val="es"/>
        </w:rPr>
        <w:t xml:space="preserve"> </w:t>
      </w:r>
    </w:p>
    <w:p w14:paraId="27347731" w14:textId="77777777" w:rsidR="001D2648" w:rsidRPr="00B94466" w:rsidRDefault="001D2648" w:rsidP="001D2648">
      <w:pPr>
        <w:pStyle w:val="Ttulo3"/>
        <w:tabs>
          <w:tab w:val="left" w:pos="4256"/>
        </w:tabs>
        <w:spacing w:before="0" w:line="0" w:lineRule="atLeast"/>
        <w:jc w:val="both"/>
        <w:rPr>
          <w:rFonts w:eastAsia="Verdana" w:cs="Verdana"/>
          <w:b/>
          <w:bCs/>
          <w:color w:val="000000" w:themeColor="text1"/>
          <w:sz w:val="22"/>
          <w:szCs w:val="22"/>
          <w:lang w:val="es"/>
        </w:rPr>
      </w:pPr>
      <w:r w:rsidRPr="00B94466">
        <w:rPr>
          <w:rFonts w:eastAsia="Verdana" w:cs="Verdana"/>
          <w:b/>
          <w:bCs/>
          <w:color w:val="000000" w:themeColor="text1"/>
          <w:sz w:val="22"/>
          <w:szCs w:val="22"/>
          <w:lang w:val="es"/>
        </w:rPr>
        <w:t>Capacidad operativa</w:t>
      </w:r>
    </w:p>
    <w:p w14:paraId="22CD508B" w14:textId="77777777" w:rsidR="001D2648" w:rsidRPr="00B94466" w:rsidRDefault="001D2648" w:rsidP="001D2648">
      <w:pPr>
        <w:spacing w:line="0" w:lineRule="atLeast"/>
        <w:jc w:val="both"/>
        <w:rPr>
          <w:rFonts w:eastAsia="Verdana" w:cs="Verdana"/>
          <w:lang w:val="es"/>
        </w:rPr>
      </w:pPr>
      <w:r w:rsidRPr="00B94466">
        <w:rPr>
          <w:rFonts w:eastAsia="Verdana" w:cs="Verdana"/>
          <w:lang w:val="es"/>
        </w:rPr>
        <w:t>La capacidad operativa se define como el valor máximo de presupuesto expresado en SMMLV que podrá ser contratado con una ESAL una vez cumpla los indicadores mínimos de capacidad financiera, teniendo en cuenta que a mayor capacidad operativa acreditada procederá la ejecución de contratos de mayor valor.</w:t>
      </w:r>
    </w:p>
    <w:p w14:paraId="3997B1BF" w14:textId="77777777" w:rsidR="001D2648" w:rsidRDefault="001D2648" w:rsidP="001D2648">
      <w:pPr>
        <w:spacing w:line="0" w:lineRule="atLeast"/>
        <w:jc w:val="both"/>
        <w:rPr>
          <w:rFonts w:eastAsia="Verdana" w:cs="Verdana"/>
          <w:lang w:val="es"/>
        </w:rPr>
      </w:pPr>
      <w:r w:rsidRPr="00B94466">
        <w:rPr>
          <w:rFonts w:eastAsia="Verdana" w:cs="Verdana"/>
          <w:lang w:val="es"/>
        </w:rPr>
        <w:t>La capacidad operativa será calculada a partir de los siguientes criterios:</w:t>
      </w:r>
    </w:p>
    <w:p w14:paraId="0B8AD0A5" w14:textId="77777777" w:rsidR="001D2648" w:rsidRPr="00B94466" w:rsidRDefault="001D2648" w:rsidP="001D2648">
      <w:pPr>
        <w:spacing w:line="0" w:lineRule="atLeast"/>
        <w:jc w:val="both"/>
        <w:rPr>
          <w:rFonts w:eastAsia="Verdana" w:cs="Verdana"/>
          <w:lang w:val="es"/>
        </w:rPr>
      </w:pPr>
    </w:p>
    <w:p w14:paraId="6772FEC4" w14:textId="77777777" w:rsidR="001D2648" w:rsidRPr="00B94466" w:rsidRDefault="001D2648" w:rsidP="001D2648">
      <w:pPr>
        <w:pStyle w:val="Prrafodelista"/>
        <w:numPr>
          <w:ilvl w:val="0"/>
          <w:numId w:val="21"/>
        </w:numPr>
        <w:spacing w:after="0" w:line="0" w:lineRule="atLeast"/>
        <w:jc w:val="both"/>
        <w:rPr>
          <w:rFonts w:ascii="Verdana" w:eastAsia="Verdana" w:hAnsi="Verdana" w:cs="Verdana"/>
          <w:lang w:val="es"/>
        </w:rPr>
      </w:pPr>
      <w:r w:rsidRPr="00B94466">
        <w:rPr>
          <w:rFonts w:ascii="Verdana" w:eastAsia="Verdana" w:hAnsi="Verdana" w:cs="Verdana"/>
          <w:lang w:val="es"/>
        </w:rPr>
        <w:t>Liquidez = Activo corriente / Pasivo corriente.</w:t>
      </w:r>
    </w:p>
    <w:p w14:paraId="41A48137" w14:textId="77777777" w:rsidR="001D2648" w:rsidRPr="00B94466" w:rsidRDefault="001D2648" w:rsidP="001D2648">
      <w:pPr>
        <w:pStyle w:val="Prrafodelista"/>
        <w:numPr>
          <w:ilvl w:val="0"/>
          <w:numId w:val="21"/>
        </w:numPr>
        <w:spacing w:after="0" w:line="0" w:lineRule="atLeast"/>
        <w:jc w:val="both"/>
        <w:rPr>
          <w:rFonts w:ascii="Verdana" w:eastAsia="Verdana" w:hAnsi="Verdana" w:cs="Verdana"/>
          <w:lang w:val="es"/>
        </w:rPr>
      </w:pPr>
      <w:r w:rsidRPr="00B94466">
        <w:rPr>
          <w:rFonts w:ascii="Verdana" w:eastAsia="Verdana" w:hAnsi="Verdana" w:cs="Verdana"/>
          <w:lang w:val="es"/>
        </w:rPr>
        <w:t>Endeudamiento = Pasivo total / Activo total.</w:t>
      </w:r>
    </w:p>
    <w:p w14:paraId="5EFDF6EA" w14:textId="77777777" w:rsidR="001D2648" w:rsidRPr="00B94466" w:rsidRDefault="001D2648" w:rsidP="001D2648">
      <w:pPr>
        <w:spacing w:line="0" w:lineRule="atLeast"/>
        <w:jc w:val="both"/>
        <w:rPr>
          <w:rFonts w:eastAsia="Verdana" w:cs="Verdana"/>
          <w:lang w:val="es"/>
        </w:rPr>
      </w:pPr>
      <w:r w:rsidRPr="00B94466">
        <w:rPr>
          <w:rFonts w:eastAsia="Verdana" w:cs="Verdana"/>
          <w:lang w:val="es"/>
        </w:rPr>
        <w:t xml:space="preserve"> </w:t>
      </w:r>
    </w:p>
    <w:p w14:paraId="4FF66A57" w14:textId="77777777" w:rsidR="001D2648" w:rsidRPr="00B94466" w:rsidRDefault="001D2648" w:rsidP="001D2648">
      <w:pPr>
        <w:spacing w:line="0" w:lineRule="atLeast"/>
        <w:jc w:val="both"/>
        <w:rPr>
          <w:rFonts w:eastAsia="Verdana" w:cs="Verdana"/>
          <w:lang w:val="es"/>
        </w:rPr>
      </w:pPr>
      <w:r w:rsidRPr="00B94466">
        <w:rPr>
          <w:rFonts w:eastAsia="Verdana" w:cs="Verdana"/>
          <w:lang w:val="es"/>
        </w:rPr>
        <w:t xml:space="preserve">Tenga en cuenta que </w:t>
      </w:r>
      <w:r>
        <w:rPr>
          <w:rFonts w:eastAsia="Verdana" w:cs="Verdana"/>
          <w:lang w:val="es"/>
        </w:rPr>
        <w:t>se</w:t>
      </w:r>
      <w:r w:rsidRPr="00B94466">
        <w:rPr>
          <w:rFonts w:eastAsia="Verdana" w:cs="Verdana"/>
          <w:lang w:val="es"/>
        </w:rPr>
        <w:t xml:space="preserve"> debe:</w:t>
      </w:r>
    </w:p>
    <w:p w14:paraId="3B5A64B2" w14:textId="77777777" w:rsidR="001D2648" w:rsidRPr="00B94466" w:rsidRDefault="001D2648" w:rsidP="001D2648">
      <w:pPr>
        <w:spacing w:line="0" w:lineRule="atLeast"/>
        <w:jc w:val="both"/>
        <w:rPr>
          <w:rFonts w:eastAsia="Verdana" w:cs="Verdana"/>
          <w:lang w:val="es"/>
        </w:rPr>
      </w:pPr>
      <w:r w:rsidRPr="00B94466">
        <w:rPr>
          <w:rFonts w:eastAsia="Verdana" w:cs="Verdana"/>
          <w:lang w:val="es"/>
        </w:rPr>
        <w:t xml:space="preserve"> </w:t>
      </w:r>
    </w:p>
    <w:p w14:paraId="15D5D962" w14:textId="77777777" w:rsidR="001D2648" w:rsidRPr="00B94466" w:rsidRDefault="001D2648" w:rsidP="001D2648">
      <w:pPr>
        <w:pStyle w:val="Prrafodelista"/>
        <w:numPr>
          <w:ilvl w:val="0"/>
          <w:numId w:val="20"/>
        </w:numPr>
        <w:spacing w:after="0" w:line="0" w:lineRule="atLeast"/>
        <w:jc w:val="both"/>
        <w:rPr>
          <w:rFonts w:ascii="Verdana" w:eastAsia="Verdana" w:hAnsi="Verdana" w:cs="Verdana"/>
          <w:lang w:val="es"/>
        </w:rPr>
      </w:pPr>
      <w:r w:rsidRPr="00B94466">
        <w:rPr>
          <w:rFonts w:ascii="Verdana" w:eastAsia="Verdana" w:hAnsi="Verdana" w:cs="Verdana"/>
          <w:lang w:val="es"/>
        </w:rPr>
        <w:t>Acreditar el cumplimiento de los indicadores de liquidez y endeudamiento de los rangos descritos en la tabla inferior.</w:t>
      </w:r>
    </w:p>
    <w:p w14:paraId="48013A7A" w14:textId="77777777" w:rsidR="001D2648" w:rsidRPr="00B94466" w:rsidRDefault="001D2648" w:rsidP="001D2648">
      <w:pPr>
        <w:pStyle w:val="Prrafodelista"/>
        <w:numPr>
          <w:ilvl w:val="0"/>
          <w:numId w:val="20"/>
        </w:numPr>
        <w:spacing w:after="0" w:line="0" w:lineRule="atLeast"/>
        <w:jc w:val="both"/>
        <w:rPr>
          <w:rFonts w:ascii="Verdana" w:eastAsia="Verdana" w:hAnsi="Verdana" w:cs="Verdana"/>
          <w:lang w:val="es"/>
        </w:rPr>
      </w:pPr>
      <w:r w:rsidRPr="00B94466">
        <w:rPr>
          <w:rFonts w:ascii="Verdana" w:eastAsia="Verdana" w:hAnsi="Verdana" w:cs="Verdana"/>
          <w:lang w:val="es"/>
        </w:rPr>
        <w:t>El interesado quedará habilitado en el rango donde acredite la totalidad de los indicadores, de acuerdo con la tabla de Capacidad Operativa.</w:t>
      </w:r>
    </w:p>
    <w:p w14:paraId="722D24CC" w14:textId="77777777" w:rsidR="001D2648" w:rsidRPr="00B94466" w:rsidRDefault="001D2648" w:rsidP="001D2648">
      <w:pPr>
        <w:spacing w:before="36" w:line="0" w:lineRule="atLeast"/>
        <w:jc w:val="both"/>
        <w:rPr>
          <w:rFonts w:eastAsia="Verdana" w:cs="Verdana"/>
          <w:lang w:val="es"/>
        </w:rPr>
      </w:pPr>
    </w:p>
    <w:p w14:paraId="48E99514" w14:textId="77777777" w:rsidR="001D2648" w:rsidRPr="00B94466" w:rsidRDefault="001D2648" w:rsidP="001D2648">
      <w:pPr>
        <w:spacing w:before="37" w:line="0" w:lineRule="atLeast"/>
        <w:jc w:val="both"/>
        <w:rPr>
          <w:rFonts w:eastAsia="Verdana" w:cs="Verdana"/>
          <w:lang w:val="es"/>
        </w:rPr>
      </w:pPr>
      <w:r w:rsidRPr="00B94466">
        <w:rPr>
          <w:rFonts w:eastAsia="Verdana" w:cs="Verdana"/>
          <w:lang w:val="es"/>
        </w:rPr>
        <w:t>A partir de este criterio, el ICBF determinará la aptitud del proponente para cumplir oportuna y cabalmente con el objeto del contrato, sin que sus otros compromisos contractuales afecten su habilidad de responder con el objeto contratado.</w:t>
      </w:r>
    </w:p>
    <w:p w14:paraId="4408FA8E" w14:textId="77777777" w:rsidR="001D2648" w:rsidRPr="00B94466" w:rsidRDefault="001D2648" w:rsidP="001D2648">
      <w:pPr>
        <w:spacing w:before="38" w:line="0" w:lineRule="atLeast"/>
        <w:jc w:val="both"/>
        <w:rPr>
          <w:rFonts w:eastAsia="Verdana" w:cs="Verdana"/>
          <w:lang w:val="es"/>
        </w:rPr>
      </w:pPr>
    </w:p>
    <w:p w14:paraId="2780EEB5" w14:textId="6484B450" w:rsidR="001D2648" w:rsidRPr="00B94466" w:rsidRDefault="001D2648" w:rsidP="001D2648">
      <w:pPr>
        <w:spacing w:line="0" w:lineRule="atLeast"/>
        <w:jc w:val="both"/>
        <w:rPr>
          <w:rFonts w:eastAsia="Verdana" w:cs="Verdana"/>
          <w:lang w:val="es"/>
        </w:rPr>
      </w:pPr>
      <w:r w:rsidRPr="00B94466">
        <w:rPr>
          <w:rFonts w:eastAsia="Verdana" w:cs="Verdana"/>
          <w:lang w:val="es"/>
        </w:rPr>
        <w:lastRenderedPageBreak/>
        <w:t>Para determinar esta capacidad, se tomará la capacidad operativa del proponente, de acuerdo con los criterios financieros establecidos en el presente documento, y se le restará el valor por ejecutar de los contratos en ejecución, de acuerdo con el corte que corresponda a la fecha de</w:t>
      </w:r>
      <w:r>
        <w:rPr>
          <w:rFonts w:eastAsia="Verdana" w:cs="Verdana"/>
          <w:lang w:val="es"/>
        </w:rPr>
        <w:t xml:space="preserve"> la entrega de la manifestación de interés</w:t>
      </w:r>
    </w:p>
    <w:p w14:paraId="1852566B" w14:textId="77777777" w:rsidR="001D2648" w:rsidRPr="00B94466" w:rsidRDefault="001D2648" w:rsidP="001D2648">
      <w:pPr>
        <w:spacing w:line="0" w:lineRule="atLeast"/>
        <w:jc w:val="both"/>
        <w:rPr>
          <w:rFonts w:eastAsia="Verdana" w:cs="Verdana"/>
          <w:lang w:val="es"/>
        </w:rPr>
      </w:pPr>
    </w:p>
    <w:p w14:paraId="29CA1759" w14:textId="77777777" w:rsidR="001D2648" w:rsidRPr="00B94466" w:rsidRDefault="001D2648" w:rsidP="001D2648">
      <w:pPr>
        <w:spacing w:line="0" w:lineRule="atLeast"/>
        <w:jc w:val="both"/>
        <w:rPr>
          <w:rFonts w:eastAsia="Verdana" w:cs="Verdana"/>
          <w:lang w:val="es"/>
        </w:rPr>
      </w:pPr>
      <w:r w:rsidRPr="00B94466">
        <w:rPr>
          <w:rFonts w:eastAsia="Verdana" w:cs="Verdana"/>
          <w:lang w:val="es"/>
        </w:rPr>
        <w:t>Para obtener la capacidad de los proponentes se utilizará la siguiente formula:</w:t>
      </w:r>
    </w:p>
    <w:p w14:paraId="48EE67F4" w14:textId="77777777" w:rsidR="001D2648" w:rsidRPr="00B94466" w:rsidRDefault="001D2648" w:rsidP="001D2648">
      <w:pPr>
        <w:spacing w:line="0" w:lineRule="atLeast"/>
        <w:jc w:val="both"/>
        <w:rPr>
          <w:rFonts w:eastAsia="Verdana" w:cs="Verdana"/>
          <w:lang w:val="es"/>
        </w:rPr>
      </w:pPr>
      <w:r w:rsidRPr="00B94466">
        <w:rPr>
          <w:rFonts w:eastAsia="Verdana" w:cs="Verdana"/>
          <w:lang w:val="es"/>
        </w:rPr>
        <w:t xml:space="preserve"> </w:t>
      </w:r>
    </w:p>
    <w:p w14:paraId="7D16E570" w14:textId="77777777" w:rsidR="001D2648" w:rsidRPr="00B94466" w:rsidRDefault="001D2648" w:rsidP="001D2648">
      <w:pPr>
        <w:pStyle w:val="Ttulo2"/>
        <w:spacing w:before="0" w:after="0" w:line="0" w:lineRule="atLeast"/>
        <w:jc w:val="both"/>
        <w:rPr>
          <w:rFonts w:ascii="Verdana" w:eastAsia="Verdana" w:hAnsi="Verdana" w:cs="Verdana"/>
          <w:b/>
          <w:bCs/>
          <w:color w:val="000000" w:themeColor="text1"/>
          <w:sz w:val="22"/>
          <w:szCs w:val="22"/>
          <w:lang w:val="es"/>
        </w:rPr>
      </w:pPr>
      <w:r w:rsidRPr="00B94466">
        <w:rPr>
          <w:rFonts w:ascii="Verdana" w:eastAsia="Verdana" w:hAnsi="Verdana" w:cs="Verdana"/>
          <w:b/>
          <w:bCs/>
          <w:color w:val="000000" w:themeColor="text1"/>
          <w:sz w:val="22"/>
          <w:szCs w:val="22"/>
          <w:lang w:val="es"/>
        </w:rPr>
        <w:t>CAPACIDAD = CAPACIDAD OPERATIVA DEL PROPONENTE EN SMMLV MENOS (-) VALOR POR EJECUTAR* DE LOS CONTRATOS EN EJECUCION EN SMMLV</w:t>
      </w:r>
    </w:p>
    <w:p w14:paraId="726CE5CE" w14:textId="77777777" w:rsidR="001D2648" w:rsidRPr="00713980" w:rsidRDefault="001D2648" w:rsidP="001D2648">
      <w:pPr>
        <w:spacing w:line="0" w:lineRule="atLeast"/>
        <w:jc w:val="both"/>
        <w:rPr>
          <w:rFonts w:eastAsia="Verdana" w:cs="Verdana"/>
          <w:sz w:val="18"/>
          <w:szCs w:val="18"/>
          <w:lang w:val="es"/>
        </w:rPr>
      </w:pPr>
      <w:r w:rsidRPr="00B94466">
        <w:rPr>
          <w:rFonts w:eastAsia="Verdana" w:cs="Verdana"/>
          <w:b/>
          <w:bCs/>
          <w:color w:val="000000" w:themeColor="text1"/>
          <w:lang w:val="es"/>
        </w:rPr>
        <w:t xml:space="preserve"> </w:t>
      </w:r>
      <w:r w:rsidRPr="00713980">
        <w:rPr>
          <w:rFonts w:eastAsia="Verdana" w:cs="Verdana"/>
          <w:sz w:val="18"/>
          <w:szCs w:val="18"/>
          <w:lang w:val="es"/>
        </w:rPr>
        <w:t>*Se entiende valor por ejecutar, el valor que no ha sido obligado por el contratante o Entidad.</w:t>
      </w:r>
    </w:p>
    <w:p w14:paraId="56B9143C" w14:textId="77777777" w:rsidR="001D2648" w:rsidRPr="00B94466" w:rsidRDefault="001D2648" w:rsidP="001D2648">
      <w:pPr>
        <w:spacing w:line="0" w:lineRule="atLeast"/>
        <w:jc w:val="both"/>
        <w:rPr>
          <w:rFonts w:eastAsia="Verdana" w:cs="Verdana"/>
          <w:lang w:val="es"/>
        </w:rPr>
      </w:pPr>
    </w:p>
    <w:p w14:paraId="154A1A24" w14:textId="77777777" w:rsidR="001D2648" w:rsidRPr="00B94466" w:rsidRDefault="001D2648" w:rsidP="001D2648">
      <w:pPr>
        <w:spacing w:line="0" w:lineRule="atLeast"/>
        <w:jc w:val="both"/>
        <w:rPr>
          <w:rFonts w:eastAsia="Verdana" w:cs="Verdana"/>
          <w:lang w:val="es"/>
        </w:rPr>
      </w:pPr>
      <w:r w:rsidRPr="00B94466">
        <w:rPr>
          <w:rFonts w:eastAsia="Verdana" w:cs="Verdana"/>
          <w:lang w:val="es"/>
        </w:rPr>
        <w:t xml:space="preserve">Los </w:t>
      </w:r>
      <w:r>
        <w:rPr>
          <w:rFonts w:eastAsia="Verdana" w:cs="Verdana"/>
          <w:lang w:val="es"/>
        </w:rPr>
        <w:t>interesados</w:t>
      </w:r>
      <w:r w:rsidRPr="00B94466">
        <w:rPr>
          <w:rFonts w:eastAsia="Verdana" w:cs="Verdana"/>
          <w:lang w:val="es"/>
        </w:rPr>
        <w:t xml:space="preserve"> que no cuenten con capacidad igual o mayor al valor del contrato </w:t>
      </w:r>
      <w:r>
        <w:rPr>
          <w:rFonts w:eastAsia="Verdana" w:cs="Verdana"/>
          <w:lang w:val="es"/>
        </w:rPr>
        <w:t xml:space="preserve">o de los contratos </w:t>
      </w:r>
      <w:r w:rsidRPr="00B94466">
        <w:rPr>
          <w:rFonts w:eastAsia="Verdana" w:cs="Verdana"/>
          <w:lang w:val="es"/>
        </w:rPr>
        <w:t>que se pretende suscribir, se considerarán como NO CUMPLE en este criterio y no podrán continuar en las fases posteriores del proceso.</w:t>
      </w:r>
    </w:p>
    <w:p w14:paraId="56D99079" w14:textId="77777777" w:rsidR="001D2648" w:rsidRPr="00B94466" w:rsidRDefault="001D2648" w:rsidP="001D2648">
      <w:pPr>
        <w:spacing w:line="0" w:lineRule="atLeast"/>
        <w:jc w:val="both"/>
        <w:rPr>
          <w:rFonts w:eastAsia="Verdana" w:cs="Verdana"/>
          <w:lang w:val="es"/>
        </w:rPr>
      </w:pPr>
      <w:r w:rsidRPr="00B94466">
        <w:rPr>
          <w:rFonts w:eastAsia="Verdana" w:cs="Verdana"/>
          <w:lang w:val="es"/>
        </w:rPr>
        <w:t xml:space="preserve"> </w:t>
      </w:r>
    </w:p>
    <w:p w14:paraId="7388510A" w14:textId="77777777" w:rsidR="001D2648" w:rsidRPr="00B94466" w:rsidRDefault="001D2648" w:rsidP="001D2648">
      <w:pPr>
        <w:spacing w:line="0" w:lineRule="atLeast"/>
        <w:jc w:val="both"/>
        <w:rPr>
          <w:rFonts w:eastAsia="Verdana" w:cs="Verdana"/>
          <w:lang w:val="es"/>
        </w:rPr>
      </w:pPr>
      <w:r w:rsidRPr="00B94466">
        <w:rPr>
          <w:rFonts w:eastAsia="Verdana" w:cs="Verdana"/>
          <w:lang w:val="es"/>
        </w:rPr>
        <w:t xml:space="preserve">A continuación, se presentan los rangos de capacidad operativa establecidos para </w:t>
      </w:r>
      <w:r>
        <w:rPr>
          <w:rFonts w:eastAsia="Verdana" w:cs="Verdana"/>
          <w:lang w:val="es"/>
        </w:rPr>
        <w:t>esta invitación</w:t>
      </w:r>
      <w:r w:rsidRPr="00B94466">
        <w:rPr>
          <w:rFonts w:eastAsia="Verdana" w:cs="Verdana"/>
          <w:lang w:val="es"/>
        </w:rPr>
        <w:t>:</w:t>
      </w:r>
    </w:p>
    <w:p w14:paraId="4F99D9BA" w14:textId="77777777" w:rsidR="001D2648" w:rsidRPr="00B94466" w:rsidRDefault="001D2648" w:rsidP="001D2648">
      <w:pPr>
        <w:spacing w:line="0" w:lineRule="atLeast"/>
        <w:jc w:val="both"/>
        <w:rPr>
          <w:rFonts w:eastAsia="Verdana" w:cs="Verdana"/>
          <w:lang w:val="es"/>
        </w:rPr>
      </w:pPr>
      <w:r w:rsidRPr="00B94466">
        <w:rPr>
          <w:rFonts w:eastAsia="Verdana" w:cs="Verdana"/>
          <w:lang w:val="es"/>
        </w:rPr>
        <w:t xml:space="preserve"> </w:t>
      </w:r>
    </w:p>
    <w:p w14:paraId="5C42A064" w14:textId="77777777" w:rsidR="001D2648" w:rsidRPr="005D2D1B" w:rsidRDefault="001D2648" w:rsidP="001D2648">
      <w:pPr>
        <w:spacing w:line="0" w:lineRule="atLeast"/>
        <w:ind w:left="1007" w:right="1008"/>
        <w:jc w:val="center"/>
        <w:rPr>
          <w:rFonts w:eastAsia="Verdana" w:cs="Verdana"/>
          <w:b/>
          <w:bCs/>
          <w:lang w:val="es"/>
        </w:rPr>
      </w:pPr>
      <w:r w:rsidRPr="00B94466">
        <w:rPr>
          <w:rFonts w:eastAsia="Verdana" w:cs="Verdana"/>
          <w:b/>
          <w:bCs/>
          <w:lang w:val="es"/>
        </w:rPr>
        <w:t>Indicadores habilitantes de capacidad financiera</w:t>
      </w:r>
    </w:p>
    <w:tbl>
      <w:tblPr>
        <w:tblStyle w:val="Tablaconcuadrcula"/>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8"/>
        <w:gridCol w:w="1726"/>
        <w:gridCol w:w="2491"/>
        <w:gridCol w:w="2674"/>
      </w:tblGrid>
      <w:tr w:rsidR="001D2648" w:rsidRPr="00B94466" w14:paraId="4E0E8ED0" w14:textId="77777777" w:rsidTr="003772E6">
        <w:trPr>
          <w:trHeight w:val="720"/>
          <w:jc w:val="center"/>
        </w:trPr>
        <w:tc>
          <w:tcPr>
            <w:tcW w:w="1001" w:type="dxa"/>
            <w:vMerge w:val="restart"/>
            <w:shd w:val="clear" w:color="auto" w:fill="D9D9D9" w:themeFill="background1" w:themeFillShade="D9"/>
            <w:vAlign w:val="center"/>
          </w:tcPr>
          <w:p w14:paraId="031004C8" w14:textId="77777777" w:rsidR="001D2648" w:rsidRPr="00B94466" w:rsidRDefault="001D2648" w:rsidP="003772E6">
            <w:pPr>
              <w:spacing w:before="154" w:line="0" w:lineRule="atLeast"/>
              <w:jc w:val="center"/>
            </w:pPr>
          </w:p>
          <w:p w14:paraId="18942814" w14:textId="77777777" w:rsidR="001D2648" w:rsidRPr="00B94466" w:rsidRDefault="001D2648" w:rsidP="003772E6">
            <w:pPr>
              <w:spacing w:line="0" w:lineRule="atLeast"/>
              <w:ind w:left="71"/>
              <w:jc w:val="center"/>
            </w:pPr>
            <w:r w:rsidRPr="00B94466">
              <w:rPr>
                <w:rFonts w:eastAsia="Arial" w:cs="Arial"/>
                <w:b/>
                <w:bCs/>
                <w:color w:val="000000" w:themeColor="text1"/>
                <w:lang w:val="es"/>
              </w:rPr>
              <w:t>Rango</w:t>
            </w:r>
          </w:p>
        </w:tc>
        <w:tc>
          <w:tcPr>
            <w:tcW w:w="1726" w:type="dxa"/>
            <w:shd w:val="clear" w:color="auto" w:fill="D9D9D9" w:themeFill="background1" w:themeFillShade="D9"/>
            <w:vAlign w:val="center"/>
          </w:tcPr>
          <w:p w14:paraId="06D23C52" w14:textId="77777777" w:rsidR="001D2648" w:rsidRPr="00B94466" w:rsidRDefault="001D2648" w:rsidP="003772E6">
            <w:pPr>
              <w:tabs>
                <w:tab w:val="left" w:pos="1105"/>
              </w:tabs>
              <w:spacing w:before="1" w:line="0" w:lineRule="atLeast"/>
              <w:ind w:left="69" w:right="58"/>
              <w:jc w:val="center"/>
            </w:pPr>
            <w:r w:rsidRPr="00B94466">
              <w:rPr>
                <w:rFonts w:eastAsia="Arial" w:cs="Arial"/>
                <w:b/>
                <w:bCs/>
                <w:color w:val="000000" w:themeColor="text1"/>
                <w:lang w:val="es"/>
              </w:rPr>
              <w:t>ÍNDICEDE LIQUIDEZ</w:t>
            </w:r>
          </w:p>
          <w:p w14:paraId="4A60D0FB" w14:textId="77777777" w:rsidR="001D2648" w:rsidRPr="00B94466" w:rsidRDefault="001D2648" w:rsidP="003772E6">
            <w:pPr>
              <w:spacing w:line="0" w:lineRule="atLeast"/>
              <w:ind w:left="69"/>
              <w:jc w:val="center"/>
            </w:pPr>
            <w:r w:rsidRPr="00B94466">
              <w:rPr>
                <w:rFonts w:eastAsia="Arial" w:cs="Arial"/>
                <w:b/>
                <w:bCs/>
                <w:color w:val="000000" w:themeColor="text1"/>
                <w:lang w:val="es"/>
              </w:rPr>
              <w:t>(veces)</w:t>
            </w:r>
          </w:p>
        </w:tc>
        <w:tc>
          <w:tcPr>
            <w:tcW w:w="2033" w:type="dxa"/>
            <w:shd w:val="clear" w:color="auto" w:fill="D9D9D9" w:themeFill="background1" w:themeFillShade="D9"/>
            <w:vAlign w:val="center"/>
          </w:tcPr>
          <w:p w14:paraId="7F3E1A0D" w14:textId="77777777" w:rsidR="001D2648" w:rsidRPr="00B94466" w:rsidRDefault="001D2648" w:rsidP="003772E6">
            <w:pPr>
              <w:spacing w:before="119" w:line="0" w:lineRule="atLeast"/>
              <w:ind w:left="71"/>
              <w:jc w:val="center"/>
            </w:pPr>
            <w:r w:rsidRPr="00B94466">
              <w:rPr>
                <w:rFonts w:eastAsia="Arial" w:cs="Arial"/>
                <w:b/>
                <w:bCs/>
                <w:color w:val="000000" w:themeColor="text1"/>
                <w:lang w:val="es"/>
              </w:rPr>
              <w:t>NIVEL DE ENDEUDAMIENTO</w:t>
            </w:r>
          </w:p>
        </w:tc>
        <w:tc>
          <w:tcPr>
            <w:tcW w:w="2674" w:type="dxa"/>
            <w:shd w:val="clear" w:color="auto" w:fill="D9D9D9" w:themeFill="background1" w:themeFillShade="D9"/>
            <w:vAlign w:val="center"/>
          </w:tcPr>
          <w:p w14:paraId="0C7A6202" w14:textId="77777777" w:rsidR="001D2648" w:rsidRPr="00B94466" w:rsidRDefault="001D2648" w:rsidP="003772E6">
            <w:pPr>
              <w:spacing w:before="119" w:line="0" w:lineRule="atLeast"/>
              <w:ind w:left="72"/>
              <w:jc w:val="center"/>
            </w:pPr>
            <w:r w:rsidRPr="00B94466">
              <w:rPr>
                <w:rFonts w:eastAsia="Arial" w:cs="Arial"/>
                <w:b/>
                <w:bCs/>
                <w:color w:val="000000" w:themeColor="text1"/>
                <w:lang w:val="es"/>
              </w:rPr>
              <w:t>CAPACIDAD OPERATIVA MÁXIMA EN SMMLV</w:t>
            </w:r>
          </w:p>
        </w:tc>
      </w:tr>
      <w:tr w:rsidR="001D2648" w:rsidRPr="00B94466" w14:paraId="60BF2D5D" w14:textId="77777777" w:rsidTr="003772E6">
        <w:trPr>
          <w:trHeight w:val="240"/>
          <w:jc w:val="center"/>
        </w:trPr>
        <w:tc>
          <w:tcPr>
            <w:tcW w:w="1001" w:type="dxa"/>
            <w:vMerge/>
            <w:vAlign w:val="center"/>
          </w:tcPr>
          <w:p w14:paraId="1F89A239" w14:textId="77777777" w:rsidR="001D2648" w:rsidRPr="00B94466" w:rsidRDefault="001D2648" w:rsidP="003772E6">
            <w:pPr>
              <w:spacing w:line="0" w:lineRule="atLeast"/>
              <w:jc w:val="center"/>
            </w:pPr>
          </w:p>
        </w:tc>
        <w:tc>
          <w:tcPr>
            <w:tcW w:w="1726" w:type="dxa"/>
            <w:shd w:val="clear" w:color="auto" w:fill="D9D9D9" w:themeFill="background1" w:themeFillShade="D9"/>
            <w:vAlign w:val="center"/>
          </w:tcPr>
          <w:p w14:paraId="7E212451" w14:textId="77777777" w:rsidR="001D2648" w:rsidRPr="00B94466" w:rsidRDefault="001D2648" w:rsidP="003772E6">
            <w:pPr>
              <w:spacing w:line="0" w:lineRule="atLeast"/>
              <w:ind w:left="69"/>
              <w:jc w:val="center"/>
            </w:pPr>
            <w:r w:rsidRPr="00B94466">
              <w:rPr>
                <w:rFonts w:eastAsia="Arial" w:cs="Arial"/>
                <w:b/>
                <w:bCs/>
                <w:color w:val="000000" w:themeColor="text1"/>
                <w:lang w:val="es"/>
              </w:rPr>
              <w:t>Mínimo</w:t>
            </w:r>
          </w:p>
        </w:tc>
        <w:tc>
          <w:tcPr>
            <w:tcW w:w="2033" w:type="dxa"/>
            <w:shd w:val="clear" w:color="auto" w:fill="D9D9D9" w:themeFill="background1" w:themeFillShade="D9"/>
            <w:vAlign w:val="center"/>
          </w:tcPr>
          <w:p w14:paraId="587B3FCB" w14:textId="77777777" w:rsidR="001D2648" w:rsidRPr="00B94466" w:rsidRDefault="001D2648" w:rsidP="003772E6">
            <w:pPr>
              <w:spacing w:line="0" w:lineRule="atLeast"/>
              <w:ind w:left="71"/>
              <w:jc w:val="center"/>
            </w:pPr>
            <w:r w:rsidRPr="00B94466">
              <w:rPr>
                <w:rFonts w:eastAsia="Arial" w:cs="Arial"/>
                <w:b/>
                <w:bCs/>
                <w:color w:val="000000" w:themeColor="text1"/>
                <w:lang w:val="es"/>
              </w:rPr>
              <w:t>Máximo</w:t>
            </w:r>
          </w:p>
        </w:tc>
        <w:tc>
          <w:tcPr>
            <w:tcW w:w="2674" w:type="dxa"/>
            <w:shd w:val="clear" w:color="auto" w:fill="D9D9D9" w:themeFill="background1" w:themeFillShade="D9"/>
            <w:vAlign w:val="center"/>
          </w:tcPr>
          <w:p w14:paraId="0B4B3F11" w14:textId="77777777" w:rsidR="001D2648" w:rsidRPr="00B94466" w:rsidRDefault="001D2648" w:rsidP="003772E6">
            <w:pPr>
              <w:spacing w:line="0" w:lineRule="atLeast"/>
              <w:ind w:left="72"/>
              <w:jc w:val="center"/>
            </w:pPr>
            <w:r w:rsidRPr="00B94466">
              <w:rPr>
                <w:rFonts w:eastAsia="Arial" w:cs="Arial"/>
                <w:b/>
                <w:bCs/>
                <w:color w:val="000000" w:themeColor="text1"/>
                <w:lang w:val="es"/>
              </w:rPr>
              <w:t>Hasta</w:t>
            </w:r>
          </w:p>
        </w:tc>
      </w:tr>
      <w:tr w:rsidR="001D2648" w:rsidRPr="00B94466" w14:paraId="31630D3B" w14:textId="77777777" w:rsidTr="003772E6">
        <w:trPr>
          <w:trHeight w:val="300"/>
          <w:jc w:val="center"/>
        </w:trPr>
        <w:tc>
          <w:tcPr>
            <w:tcW w:w="1001" w:type="dxa"/>
          </w:tcPr>
          <w:p w14:paraId="213C3FD9" w14:textId="77777777" w:rsidR="001D2648" w:rsidRPr="00B94466" w:rsidRDefault="001D2648" w:rsidP="003772E6">
            <w:pPr>
              <w:spacing w:before="30" w:line="0" w:lineRule="atLeast"/>
              <w:ind w:left="8"/>
              <w:jc w:val="center"/>
            </w:pPr>
            <w:r w:rsidRPr="00B94466">
              <w:rPr>
                <w:rFonts w:eastAsia="Arial" w:cs="Arial"/>
                <w:b/>
                <w:bCs/>
                <w:lang w:val="es"/>
              </w:rPr>
              <w:t>1</w:t>
            </w:r>
          </w:p>
        </w:tc>
        <w:tc>
          <w:tcPr>
            <w:tcW w:w="1726" w:type="dxa"/>
          </w:tcPr>
          <w:p w14:paraId="1F6A335D" w14:textId="77777777" w:rsidR="001D2648" w:rsidRPr="00B94466" w:rsidRDefault="001D2648" w:rsidP="003772E6">
            <w:pPr>
              <w:spacing w:before="30" w:line="0" w:lineRule="atLeast"/>
              <w:ind w:right="575"/>
              <w:jc w:val="right"/>
            </w:pPr>
            <w:r w:rsidRPr="00B94466">
              <w:rPr>
                <w:lang w:val="es"/>
              </w:rPr>
              <w:t>1,0</w:t>
            </w:r>
          </w:p>
        </w:tc>
        <w:tc>
          <w:tcPr>
            <w:tcW w:w="2033" w:type="dxa"/>
          </w:tcPr>
          <w:p w14:paraId="48412DDB" w14:textId="77777777" w:rsidR="001D2648" w:rsidRPr="00B94466" w:rsidRDefault="001D2648" w:rsidP="003772E6">
            <w:pPr>
              <w:spacing w:before="30" w:line="0" w:lineRule="atLeast"/>
              <w:ind w:right="678"/>
              <w:jc w:val="right"/>
            </w:pPr>
            <w:r w:rsidRPr="00B94466">
              <w:rPr>
                <w:lang w:val="es"/>
              </w:rPr>
              <w:t>0,75</w:t>
            </w:r>
          </w:p>
        </w:tc>
        <w:tc>
          <w:tcPr>
            <w:tcW w:w="2674" w:type="dxa"/>
          </w:tcPr>
          <w:p w14:paraId="078917CF" w14:textId="77777777" w:rsidR="001D2648" w:rsidRPr="00B94466" w:rsidRDefault="001D2648" w:rsidP="003772E6">
            <w:pPr>
              <w:spacing w:before="30" w:line="0" w:lineRule="atLeast"/>
              <w:ind w:right="601"/>
              <w:jc w:val="right"/>
            </w:pPr>
            <w:r w:rsidRPr="00B94466">
              <w:rPr>
                <w:lang w:val="es"/>
              </w:rPr>
              <w:t>1.000 SMMLV</w:t>
            </w:r>
          </w:p>
        </w:tc>
      </w:tr>
      <w:tr w:rsidR="001D2648" w:rsidRPr="00B94466" w14:paraId="52C3BE49" w14:textId="77777777" w:rsidTr="003772E6">
        <w:trPr>
          <w:trHeight w:val="300"/>
          <w:jc w:val="center"/>
        </w:trPr>
        <w:tc>
          <w:tcPr>
            <w:tcW w:w="1001" w:type="dxa"/>
          </w:tcPr>
          <w:p w14:paraId="3FFF70A4" w14:textId="77777777" w:rsidR="001D2648" w:rsidRPr="00B94466" w:rsidRDefault="001D2648" w:rsidP="003772E6">
            <w:pPr>
              <w:spacing w:before="30" w:line="0" w:lineRule="atLeast"/>
              <w:ind w:left="8"/>
              <w:jc w:val="center"/>
            </w:pPr>
            <w:r w:rsidRPr="00B94466">
              <w:rPr>
                <w:rFonts w:eastAsia="Arial" w:cs="Arial"/>
                <w:b/>
                <w:bCs/>
                <w:lang w:val="es"/>
              </w:rPr>
              <w:t>2</w:t>
            </w:r>
          </w:p>
        </w:tc>
        <w:tc>
          <w:tcPr>
            <w:tcW w:w="1726" w:type="dxa"/>
          </w:tcPr>
          <w:p w14:paraId="4591261C" w14:textId="77777777" w:rsidR="001D2648" w:rsidRPr="00B94466" w:rsidRDefault="001D2648" w:rsidP="003772E6">
            <w:pPr>
              <w:spacing w:before="30" w:line="0" w:lineRule="atLeast"/>
              <w:ind w:right="575"/>
              <w:jc w:val="right"/>
            </w:pPr>
            <w:r w:rsidRPr="00B94466">
              <w:rPr>
                <w:lang w:val="es"/>
              </w:rPr>
              <w:t>1,2</w:t>
            </w:r>
          </w:p>
        </w:tc>
        <w:tc>
          <w:tcPr>
            <w:tcW w:w="2033" w:type="dxa"/>
          </w:tcPr>
          <w:p w14:paraId="6C6FD48A" w14:textId="77777777" w:rsidR="001D2648" w:rsidRPr="00B94466" w:rsidRDefault="001D2648" w:rsidP="003772E6">
            <w:pPr>
              <w:spacing w:before="30" w:line="0" w:lineRule="atLeast"/>
              <w:ind w:right="678"/>
              <w:jc w:val="right"/>
            </w:pPr>
            <w:r w:rsidRPr="00B94466">
              <w:rPr>
                <w:lang w:val="es"/>
              </w:rPr>
              <w:t>0,65</w:t>
            </w:r>
          </w:p>
        </w:tc>
        <w:tc>
          <w:tcPr>
            <w:tcW w:w="2674" w:type="dxa"/>
          </w:tcPr>
          <w:p w14:paraId="1939A035" w14:textId="77777777" w:rsidR="001D2648" w:rsidRPr="00B94466" w:rsidRDefault="001D2648" w:rsidP="003772E6">
            <w:pPr>
              <w:spacing w:before="30" w:line="0" w:lineRule="atLeast"/>
              <w:ind w:right="601"/>
              <w:jc w:val="right"/>
            </w:pPr>
            <w:r w:rsidRPr="00B94466">
              <w:rPr>
                <w:lang w:val="es"/>
              </w:rPr>
              <w:t>2.000 SMMLV</w:t>
            </w:r>
          </w:p>
        </w:tc>
      </w:tr>
      <w:tr w:rsidR="001D2648" w:rsidRPr="00B94466" w14:paraId="20D1F02D" w14:textId="77777777" w:rsidTr="003772E6">
        <w:trPr>
          <w:trHeight w:val="300"/>
          <w:jc w:val="center"/>
        </w:trPr>
        <w:tc>
          <w:tcPr>
            <w:tcW w:w="1001" w:type="dxa"/>
          </w:tcPr>
          <w:p w14:paraId="3A67D6BA" w14:textId="77777777" w:rsidR="001D2648" w:rsidRPr="00B94466" w:rsidRDefault="001D2648" w:rsidP="003772E6">
            <w:pPr>
              <w:spacing w:before="30" w:line="0" w:lineRule="atLeast"/>
              <w:ind w:left="8"/>
              <w:jc w:val="center"/>
            </w:pPr>
            <w:r w:rsidRPr="00B94466">
              <w:rPr>
                <w:rFonts w:eastAsia="Arial" w:cs="Arial"/>
                <w:b/>
                <w:bCs/>
                <w:lang w:val="es"/>
              </w:rPr>
              <w:t>3</w:t>
            </w:r>
          </w:p>
        </w:tc>
        <w:tc>
          <w:tcPr>
            <w:tcW w:w="1726" w:type="dxa"/>
          </w:tcPr>
          <w:p w14:paraId="3CA5801A" w14:textId="77777777" w:rsidR="001D2648" w:rsidRPr="00B94466" w:rsidRDefault="001D2648" w:rsidP="003772E6">
            <w:pPr>
              <w:spacing w:before="30" w:line="0" w:lineRule="atLeast"/>
              <w:ind w:right="575"/>
              <w:jc w:val="right"/>
            </w:pPr>
            <w:r w:rsidRPr="00B94466">
              <w:rPr>
                <w:lang w:val="es"/>
              </w:rPr>
              <w:t>1,4</w:t>
            </w:r>
          </w:p>
        </w:tc>
        <w:tc>
          <w:tcPr>
            <w:tcW w:w="2033" w:type="dxa"/>
          </w:tcPr>
          <w:p w14:paraId="343039D1" w14:textId="77777777" w:rsidR="001D2648" w:rsidRPr="00B94466" w:rsidRDefault="001D2648" w:rsidP="003772E6">
            <w:pPr>
              <w:spacing w:before="30" w:line="0" w:lineRule="atLeast"/>
              <w:ind w:right="678"/>
              <w:jc w:val="right"/>
            </w:pPr>
            <w:r w:rsidRPr="00B94466">
              <w:rPr>
                <w:lang w:val="es"/>
              </w:rPr>
              <w:t>0,60</w:t>
            </w:r>
          </w:p>
        </w:tc>
        <w:tc>
          <w:tcPr>
            <w:tcW w:w="2674" w:type="dxa"/>
          </w:tcPr>
          <w:p w14:paraId="3926CEA2" w14:textId="77777777" w:rsidR="001D2648" w:rsidRPr="00B94466" w:rsidRDefault="001D2648" w:rsidP="003772E6">
            <w:pPr>
              <w:spacing w:before="30" w:line="0" w:lineRule="atLeast"/>
              <w:ind w:right="601"/>
              <w:jc w:val="right"/>
            </w:pPr>
            <w:r w:rsidRPr="00B94466">
              <w:rPr>
                <w:lang w:val="es"/>
              </w:rPr>
              <w:t>4.000 SMMLV</w:t>
            </w:r>
          </w:p>
        </w:tc>
      </w:tr>
      <w:tr w:rsidR="001D2648" w:rsidRPr="00B94466" w14:paraId="73749601" w14:textId="77777777" w:rsidTr="003772E6">
        <w:trPr>
          <w:trHeight w:val="300"/>
          <w:jc w:val="center"/>
        </w:trPr>
        <w:tc>
          <w:tcPr>
            <w:tcW w:w="1001" w:type="dxa"/>
          </w:tcPr>
          <w:p w14:paraId="30F7A13A" w14:textId="77777777" w:rsidR="001D2648" w:rsidRPr="00B94466" w:rsidRDefault="001D2648" w:rsidP="003772E6">
            <w:pPr>
              <w:spacing w:before="30" w:line="0" w:lineRule="atLeast"/>
              <w:ind w:left="8"/>
              <w:jc w:val="center"/>
            </w:pPr>
            <w:r w:rsidRPr="00B94466">
              <w:rPr>
                <w:rFonts w:eastAsia="Arial" w:cs="Arial"/>
                <w:b/>
                <w:bCs/>
                <w:lang w:val="es"/>
              </w:rPr>
              <w:t>4</w:t>
            </w:r>
          </w:p>
        </w:tc>
        <w:tc>
          <w:tcPr>
            <w:tcW w:w="1726" w:type="dxa"/>
          </w:tcPr>
          <w:p w14:paraId="26F0EE5C" w14:textId="77777777" w:rsidR="001D2648" w:rsidRPr="00B94466" w:rsidRDefault="001D2648" w:rsidP="003772E6">
            <w:pPr>
              <w:spacing w:before="30" w:line="0" w:lineRule="atLeast"/>
              <w:ind w:right="575"/>
              <w:jc w:val="right"/>
            </w:pPr>
            <w:r w:rsidRPr="00B94466">
              <w:rPr>
                <w:lang w:val="es"/>
              </w:rPr>
              <w:t>1,6</w:t>
            </w:r>
          </w:p>
        </w:tc>
        <w:tc>
          <w:tcPr>
            <w:tcW w:w="2033" w:type="dxa"/>
          </w:tcPr>
          <w:p w14:paraId="03F5136C" w14:textId="77777777" w:rsidR="001D2648" w:rsidRPr="00B94466" w:rsidRDefault="001D2648" w:rsidP="003772E6">
            <w:pPr>
              <w:spacing w:before="30" w:line="0" w:lineRule="atLeast"/>
              <w:ind w:right="678"/>
              <w:jc w:val="right"/>
            </w:pPr>
            <w:r w:rsidRPr="00B94466">
              <w:rPr>
                <w:lang w:val="es"/>
              </w:rPr>
              <w:t>0,55</w:t>
            </w:r>
          </w:p>
        </w:tc>
        <w:tc>
          <w:tcPr>
            <w:tcW w:w="2674" w:type="dxa"/>
          </w:tcPr>
          <w:p w14:paraId="6BF6BB19" w14:textId="77777777" w:rsidR="001D2648" w:rsidRPr="00B94466" w:rsidRDefault="001D2648" w:rsidP="003772E6">
            <w:pPr>
              <w:spacing w:before="30" w:line="0" w:lineRule="atLeast"/>
              <w:ind w:right="601"/>
              <w:jc w:val="right"/>
            </w:pPr>
            <w:r w:rsidRPr="00B94466">
              <w:rPr>
                <w:lang w:val="es"/>
              </w:rPr>
              <w:t>8.000 SMMLV</w:t>
            </w:r>
          </w:p>
        </w:tc>
      </w:tr>
      <w:tr w:rsidR="001D2648" w:rsidRPr="00B94466" w14:paraId="577D6478" w14:textId="77777777" w:rsidTr="003772E6">
        <w:trPr>
          <w:trHeight w:val="300"/>
          <w:jc w:val="center"/>
        </w:trPr>
        <w:tc>
          <w:tcPr>
            <w:tcW w:w="1001" w:type="dxa"/>
          </w:tcPr>
          <w:p w14:paraId="5AABA22B" w14:textId="77777777" w:rsidR="001D2648" w:rsidRPr="00B94466" w:rsidRDefault="001D2648" w:rsidP="003772E6">
            <w:pPr>
              <w:spacing w:before="30" w:line="0" w:lineRule="atLeast"/>
              <w:ind w:left="8"/>
              <w:jc w:val="center"/>
            </w:pPr>
            <w:r w:rsidRPr="00B94466">
              <w:rPr>
                <w:rFonts w:eastAsia="Arial" w:cs="Arial"/>
                <w:b/>
                <w:bCs/>
                <w:lang w:val="es"/>
              </w:rPr>
              <w:t>5</w:t>
            </w:r>
          </w:p>
        </w:tc>
        <w:tc>
          <w:tcPr>
            <w:tcW w:w="1726" w:type="dxa"/>
          </w:tcPr>
          <w:p w14:paraId="05792491" w14:textId="77777777" w:rsidR="001D2648" w:rsidRPr="00B94466" w:rsidRDefault="001D2648" w:rsidP="003772E6">
            <w:pPr>
              <w:spacing w:before="30" w:line="0" w:lineRule="atLeast"/>
              <w:ind w:right="575"/>
              <w:jc w:val="right"/>
            </w:pPr>
            <w:r w:rsidRPr="00B94466">
              <w:rPr>
                <w:lang w:val="es"/>
              </w:rPr>
              <w:t>1,8</w:t>
            </w:r>
          </w:p>
        </w:tc>
        <w:tc>
          <w:tcPr>
            <w:tcW w:w="2033" w:type="dxa"/>
          </w:tcPr>
          <w:p w14:paraId="137C7318" w14:textId="77777777" w:rsidR="001D2648" w:rsidRPr="00B94466" w:rsidRDefault="001D2648" w:rsidP="003772E6">
            <w:pPr>
              <w:spacing w:before="30" w:line="0" w:lineRule="atLeast"/>
              <w:ind w:right="678"/>
              <w:jc w:val="right"/>
            </w:pPr>
            <w:r w:rsidRPr="00B94466">
              <w:rPr>
                <w:lang w:val="es"/>
              </w:rPr>
              <w:t>0,50</w:t>
            </w:r>
          </w:p>
        </w:tc>
        <w:tc>
          <w:tcPr>
            <w:tcW w:w="2674" w:type="dxa"/>
          </w:tcPr>
          <w:p w14:paraId="28581DD6" w14:textId="77777777" w:rsidR="001D2648" w:rsidRPr="00B94466" w:rsidRDefault="001D2648" w:rsidP="003772E6">
            <w:pPr>
              <w:spacing w:before="30" w:line="0" w:lineRule="atLeast"/>
              <w:ind w:right="551"/>
              <w:jc w:val="right"/>
            </w:pPr>
            <w:r w:rsidRPr="00B94466">
              <w:rPr>
                <w:lang w:val="es"/>
              </w:rPr>
              <w:t>16.000 SMMLV</w:t>
            </w:r>
          </w:p>
        </w:tc>
      </w:tr>
    </w:tbl>
    <w:p w14:paraId="0084459C" w14:textId="77777777" w:rsidR="001D2648" w:rsidRPr="00B94466" w:rsidRDefault="001D2648" w:rsidP="001D2648">
      <w:pPr>
        <w:spacing w:line="0" w:lineRule="atLeast"/>
        <w:jc w:val="both"/>
        <w:rPr>
          <w:rFonts w:eastAsia="Times New Roman" w:cs="Arial"/>
          <w:color w:val="000000"/>
          <w:lang w:val="es-CO" w:eastAsia="es-MX"/>
        </w:rPr>
      </w:pPr>
    </w:p>
    <w:p w14:paraId="60314A65" w14:textId="77777777" w:rsidR="00AA207F" w:rsidRDefault="00AA207F" w:rsidP="00AA207F">
      <w:pPr>
        <w:spacing w:line="0" w:lineRule="atLeast"/>
        <w:jc w:val="both"/>
        <w:rPr>
          <w:rFonts w:eastAsia="Times New Roman" w:cs="Arial"/>
          <w:color w:val="000000"/>
          <w:lang w:val="es-CO" w:eastAsia="es-MX"/>
        </w:rPr>
      </w:pPr>
      <w:r w:rsidRPr="000F574F">
        <w:rPr>
          <w:rFonts w:eastAsia="Times New Roman" w:cs="Arial"/>
          <w:b/>
          <w:bCs/>
          <w:color w:val="000000"/>
          <w:lang w:val="es-CO" w:eastAsia="es-MX"/>
        </w:rPr>
        <w:t xml:space="preserve">Nota 1. </w:t>
      </w:r>
      <w:r>
        <w:rPr>
          <w:rFonts w:eastAsia="Times New Roman" w:cs="Arial"/>
          <w:color w:val="000000"/>
          <w:lang w:val="es-CO" w:eastAsia="es-MX"/>
        </w:rPr>
        <w:t>Para esta validación, se hará uso de la información reportada en el numeral 7 del “</w:t>
      </w:r>
      <w:r w:rsidRPr="000F574F">
        <w:rPr>
          <w:rFonts w:eastAsia="Times New Roman" w:cs="Arial"/>
          <w:i/>
          <w:iCs/>
          <w:color w:val="000000"/>
          <w:lang w:val="es-CO" w:eastAsia="es-MX"/>
        </w:rPr>
        <w:t>FORMATO DE DECLARACIONES PARA LA CELEBRACIÓN DE CONTRATO O CONVENIO</w:t>
      </w:r>
      <w:r>
        <w:rPr>
          <w:rFonts w:eastAsia="Times New Roman" w:cs="Arial"/>
          <w:color w:val="000000"/>
          <w:lang w:val="es-CO" w:eastAsia="es-MX"/>
        </w:rPr>
        <w:t xml:space="preserve">”. </w:t>
      </w:r>
      <w:r w:rsidRPr="000F574F">
        <w:rPr>
          <w:rFonts w:eastAsia="Times New Roman" w:cs="Arial"/>
          <w:color w:val="000000"/>
          <w:lang w:val="es-CO" w:eastAsia="es-MX"/>
        </w:rPr>
        <w:t xml:space="preserve">En caso de que no </w:t>
      </w:r>
      <w:r>
        <w:rPr>
          <w:rFonts w:eastAsia="Times New Roman" w:cs="Arial"/>
          <w:color w:val="000000"/>
          <w:lang w:val="es-CO" w:eastAsia="es-MX"/>
        </w:rPr>
        <w:t xml:space="preserve">se </w:t>
      </w:r>
      <w:r w:rsidRPr="000F574F">
        <w:rPr>
          <w:rFonts w:eastAsia="Times New Roman" w:cs="Arial"/>
          <w:color w:val="000000"/>
          <w:lang w:val="es-CO" w:eastAsia="es-MX"/>
        </w:rPr>
        <w:t xml:space="preserve">diligencie el saldo por ejecutar de los contratos relacionados en el formato, o de que el ICBF evidencie que no </w:t>
      </w:r>
      <w:r>
        <w:rPr>
          <w:rFonts w:eastAsia="Times New Roman" w:cs="Arial"/>
          <w:color w:val="000000"/>
          <w:lang w:val="es-CO" w:eastAsia="es-MX"/>
        </w:rPr>
        <w:t xml:space="preserve">se </w:t>
      </w:r>
      <w:r w:rsidRPr="000F574F">
        <w:rPr>
          <w:rFonts w:eastAsia="Times New Roman" w:cs="Arial"/>
          <w:color w:val="000000"/>
          <w:lang w:val="es-CO" w:eastAsia="es-MX"/>
        </w:rPr>
        <w:t xml:space="preserve">reportó algún o algunos contratos en ejecución en el formato referido, se tendrá como valor del saldo por ejecutar el valor total del contrato. La anterior información será verificada por el ICBF a través de los datos y sitios oficiales con los cuales cuente, como lo son SIIFF </w:t>
      </w:r>
      <w:r w:rsidRPr="000F574F">
        <w:rPr>
          <w:rFonts w:eastAsia="Times New Roman" w:cs="Arial"/>
          <w:color w:val="000000"/>
          <w:lang w:val="es-CO" w:eastAsia="es-MX"/>
        </w:rPr>
        <w:lastRenderedPageBreak/>
        <w:t>Nación, Datos Abiertos, entre otros y prevalecerán sobre la información diligenciada en el formato.</w:t>
      </w:r>
    </w:p>
    <w:p w14:paraId="5DFFE5F2" w14:textId="77777777" w:rsidR="00AA207F" w:rsidRDefault="00AA207F" w:rsidP="00AA207F">
      <w:pPr>
        <w:spacing w:line="0" w:lineRule="atLeast"/>
        <w:jc w:val="both"/>
        <w:rPr>
          <w:rFonts w:eastAsia="Times New Roman" w:cs="Arial"/>
          <w:color w:val="000000"/>
          <w:lang w:val="es-CO" w:eastAsia="es-MX"/>
        </w:rPr>
      </w:pPr>
    </w:p>
    <w:p w14:paraId="3D256C46" w14:textId="77777777" w:rsidR="00AA207F" w:rsidRDefault="00AA207F" w:rsidP="00AA207F">
      <w:pPr>
        <w:spacing w:line="0" w:lineRule="atLeast"/>
        <w:jc w:val="both"/>
        <w:rPr>
          <w:rFonts w:eastAsia="Times New Roman" w:cs="Arial"/>
          <w:color w:val="000000"/>
          <w:lang w:val="es-CO" w:eastAsia="es-MX"/>
        </w:rPr>
      </w:pPr>
      <w:r w:rsidRPr="00E979B1">
        <w:rPr>
          <w:rFonts w:eastAsia="Times New Roman" w:cs="Arial"/>
          <w:b/>
          <w:bCs/>
          <w:color w:val="000000"/>
          <w:lang w:val="es-CO" w:eastAsia="es-MX"/>
        </w:rPr>
        <w:t>Nota 2.</w:t>
      </w:r>
      <w:r>
        <w:rPr>
          <w:rFonts w:eastAsia="Times New Roman" w:cs="Arial"/>
          <w:color w:val="000000"/>
          <w:lang w:val="es-CO" w:eastAsia="es-MX"/>
        </w:rPr>
        <w:t xml:space="preserve"> La validación financiera se realizará de manera separada para cada una de las zonas y se tendrá en cuenta para la verificación de la capacidad operativa.</w:t>
      </w:r>
    </w:p>
    <w:p w14:paraId="5FB7A0D4" w14:textId="77777777" w:rsidR="00AA207F" w:rsidRDefault="00AA207F" w:rsidP="00AA207F">
      <w:pPr>
        <w:spacing w:line="0" w:lineRule="atLeast"/>
        <w:jc w:val="both"/>
        <w:rPr>
          <w:rFonts w:eastAsia="Times New Roman" w:cs="Arial"/>
          <w:color w:val="000000"/>
          <w:lang w:val="es-CO" w:eastAsia="es-MX"/>
        </w:rPr>
      </w:pPr>
    </w:p>
    <w:p w14:paraId="22A1D855" w14:textId="77777777" w:rsidR="00AA207F" w:rsidRPr="00A76B8C" w:rsidRDefault="00AA207F" w:rsidP="00AA207F">
      <w:pPr>
        <w:numPr>
          <w:ilvl w:val="0"/>
          <w:numId w:val="8"/>
        </w:numPr>
        <w:spacing w:line="0" w:lineRule="atLeast"/>
        <w:jc w:val="both"/>
        <w:rPr>
          <w:rFonts w:eastAsia="Times New Roman" w:cs="Arial"/>
          <w:b/>
          <w:bCs/>
          <w:color w:val="000000"/>
          <w:lang w:val="es-CO" w:eastAsia="es-MX"/>
        </w:rPr>
      </w:pPr>
      <w:r w:rsidRPr="00A76B8C">
        <w:rPr>
          <w:rFonts w:eastAsia="Times New Roman" w:cs="Arial"/>
          <w:b/>
          <w:bCs/>
          <w:color w:val="000000"/>
          <w:lang w:val="es-CO" w:eastAsia="es-MX"/>
        </w:rPr>
        <w:t>Verificación técnica</w:t>
      </w:r>
    </w:p>
    <w:p w14:paraId="35F4FD43" w14:textId="77777777" w:rsidR="00AA207F" w:rsidRDefault="00AA207F" w:rsidP="00AA207F">
      <w:pPr>
        <w:spacing w:line="0" w:lineRule="atLeast"/>
        <w:jc w:val="both"/>
        <w:rPr>
          <w:rFonts w:eastAsia="Times New Roman" w:cs="Arial"/>
          <w:color w:val="000000"/>
          <w:lang w:val="es-CO" w:eastAsia="es-MX"/>
        </w:rPr>
      </w:pPr>
    </w:p>
    <w:p w14:paraId="1C845267" w14:textId="21222D37" w:rsidR="0078401C" w:rsidRPr="0078401C" w:rsidRDefault="0078401C" w:rsidP="00AA207F">
      <w:pPr>
        <w:spacing w:line="0" w:lineRule="atLeast"/>
        <w:jc w:val="both"/>
        <w:rPr>
          <w:rFonts w:eastAsia="Times New Roman" w:cs="Arial"/>
          <w:i/>
          <w:iCs/>
          <w:color w:val="EE0000"/>
          <w:lang w:val="es-CO" w:eastAsia="es-MX"/>
        </w:rPr>
      </w:pPr>
      <w:r w:rsidRPr="0078401C">
        <w:rPr>
          <w:rFonts w:eastAsia="Times New Roman" w:cs="Arial"/>
          <w:b/>
          <w:bCs/>
          <w:i/>
          <w:iCs/>
          <w:color w:val="EE0000"/>
          <w:lang w:val="es-CO" w:eastAsia="es-MX"/>
        </w:rPr>
        <w:t>OPCIÓN 1</w:t>
      </w:r>
      <w:r>
        <w:rPr>
          <w:rFonts w:eastAsia="Times New Roman" w:cs="Arial"/>
          <w:i/>
          <w:iCs/>
          <w:color w:val="EE0000"/>
          <w:lang w:val="es-CO" w:eastAsia="es-MX"/>
        </w:rPr>
        <w:t>.</w:t>
      </w:r>
      <w:r w:rsidRPr="0078401C">
        <w:rPr>
          <w:rFonts w:eastAsia="Times New Roman" w:cs="Arial"/>
          <w:i/>
          <w:iCs/>
          <w:color w:val="EE0000"/>
          <w:lang w:val="es-CO" w:eastAsia="es-MX"/>
        </w:rPr>
        <w:t xml:space="preserve"> </w:t>
      </w:r>
      <w:r>
        <w:rPr>
          <w:rFonts w:eastAsia="Times New Roman" w:cs="Arial"/>
          <w:i/>
          <w:iCs/>
          <w:color w:val="EE0000"/>
          <w:lang w:val="es-CO" w:eastAsia="es-MX"/>
        </w:rPr>
        <w:t>A</w:t>
      </w:r>
      <w:r w:rsidRPr="0078401C">
        <w:rPr>
          <w:rFonts w:eastAsia="Times New Roman" w:cs="Arial"/>
          <w:i/>
          <w:iCs/>
          <w:color w:val="EE0000"/>
          <w:lang w:val="es-CO" w:eastAsia="es-MX"/>
        </w:rPr>
        <w:t xml:space="preserve">plica para las entidades que en la vigencia 2025 ejecutaron, o están ejecutando a satisfacción contratos de aporte para la atención integral a la primera infancia: </w:t>
      </w:r>
    </w:p>
    <w:p w14:paraId="639FC1D6" w14:textId="77777777" w:rsidR="0078401C" w:rsidRDefault="0078401C" w:rsidP="00AA207F">
      <w:pPr>
        <w:spacing w:line="0" w:lineRule="atLeast"/>
        <w:jc w:val="both"/>
        <w:rPr>
          <w:rFonts w:eastAsia="Times New Roman" w:cs="Arial"/>
          <w:color w:val="000000"/>
          <w:lang w:val="es-CO" w:eastAsia="es-MX"/>
        </w:rPr>
      </w:pPr>
    </w:p>
    <w:p w14:paraId="12A4B8A7" w14:textId="7182A0D4" w:rsidR="00AA207F" w:rsidRPr="00A76B8C" w:rsidRDefault="00AA207F" w:rsidP="00AA207F">
      <w:pPr>
        <w:spacing w:line="0" w:lineRule="atLeast"/>
        <w:jc w:val="both"/>
        <w:rPr>
          <w:rFonts w:eastAsia="Times New Roman" w:cs="Arial"/>
          <w:color w:val="000000"/>
          <w:lang w:val="es-CO" w:eastAsia="es-MX"/>
        </w:rPr>
      </w:pPr>
      <w:r>
        <w:rPr>
          <w:rFonts w:eastAsia="Times New Roman" w:cs="Arial"/>
          <w:color w:val="000000"/>
          <w:lang w:val="es-CO" w:eastAsia="es-MX"/>
        </w:rPr>
        <w:t>Para efectos de determinar la idoneidad técnica y teniendo en cuenta que a la fecha,</w:t>
      </w:r>
      <w:r w:rsidR="001D44FC">
        <w:rPr>
          <w:rFonts w:eastAsia="Times New Roman" w:cs="Arial"/>
          <w:color w:val="000000"/>
          <w:lang w:val="es-CO" w:eastAsia="es-MX"/>
        </w:rPr>
        <w:t xml:space="preserve"> si la</w:t>
      </w:r>
      <w:r>
        <w:rPr>
          <w:rFonts w:eastAsia="Times New Roman" w:cs="Arial"/>
          <w:color w:val="000000"/>
          <w:lang w:val="es-CO" w:eastAsia="es-MX"/>
        </w:rPr>
        <w:t xml:space="preserve"> entidad que usted representa cuenta</w:t>
      </w:r>
      <w:r w:rsidRPr="00A76B8C">
        <w:rPr>
          <w:rFonts w:eastAsia="Times New Roman" w:cs="Arial"/>
          <w:color w:val="000000"/>
          <w:lang w:val="es-CO" w:eastAsia="es-MX"/>
        </w:rPr>
        <w:t xml:space="preserve"> con un cabal y buen desempeño de los contratos o convenios suscritos</w:t>
      </w:r>
      <w:r>
        <w:rPr>
          <w:rFonts w:eastAsia="Times New Roman" w:cs="Arial"/>
          <w:color w:val="000000"/>
          <w:lang w:val="es-CO" w:eastAsia="es-MX"/>
        </w:rPr>
        <w:t xml:space="preserve"> con el ICBF</w:t>
      </w:r>
      <w:r w:rsidR="005751F3">
        <w:rPr>
          <w:rFonts w:eastAsia="Times New Roman" w:cs="Arial"/>
          <w:color w:val="000000"/>
          <w:lang w:val="es-CO" w:eastAsia="es-MX"/>
        </w:rPr>
        <w:t xml:space="preserve"> en la vigencia 2025</w:t>
      </w:r>
      <w:r w:rsidRPr="00A76B8C">
        <w:rPr>
          <w:rFonts w:eastAsia="Times New Roman" w:cs="Arial"/>
          <w:color w:val="000000"/>
          <w:lang w:val="es-CO" w:eastAsia="es-MX"/>
        </w:rPr>
        <w:t xml:space="preserve">, </w:t>
      </w:r>
      <w:r>
        <w:rPr>
          <w:rFonts w:eastAsia="Times New Roman" w:cs="Arial"/>
          <w:color w:val="000000"/>
          <w:lang w:val="es-CO" w:eastAsia="es-MX"/>
        </w:rPr>
        <w:t xml:space="preserve">no se requerirá la presentación de certificados de experiencia adicional, y en su lugar se realizará la validación interna de </w:t>
      </w:r>
      <w:r w:rsidRPr="00A76B8C">
        <w:rPr>
          <w:rFonts w:eastAsia="Times New Roman" w:cs="Arial"/>
          <w:color w:val="000000"/>
          <w:lang w:val="es-CO" w:eastAsia="es-MX"/>
        </w:rPr>
        <w:t>los siguientes aspectos:</w:t>
      </w:r>
    </w:p>
    <w:p w14:paraId="544C92D1" w14:textId="77777777" w:rsidR="00AA207F" w:rsidRPr="00A76B8C" w:rsidRDefault="00AA207F" w:rsidP="00AA207F">
      <w:pPr>
        <w:spacing w:line="0" w:lineRule="atLeast"/>
        <w:jc w:val="both"/>
        <w:rPr>
          <w:rFonts w:eastAsia="Times New Roman" w:cs="Arial"/>
          <w:color w:val="000000"/>
          <w:lang w:val="es-CO" w:eastAsia="es-MX"/>
        </w:rPr>
      </w:pPr>
    </w:p>
    <w:p w14:paraId="18A945F4" w14:textId="77777777" w:rsidR="00AA207F" w:rsidRDefault="00AA207F" w:rsidP="00AA207F">
      <w:pPr>
        <w:numPr>
          <w:ilvl w:val="0"/>
          <w:numId w:val="9"/>
        </w:numPr>
        <w:spacing w:line="0" w:lineRule="atLeast"/>
        <w:jc w:val="both"/>
        <w:rPr>
          <w:rFonts w:eastAsia="Times New Roman" w:cs="Arial"/>
          <w:color w:val="000000"/>
          <w:lang w:val="es-CO" w:eastAsia="es-MX"/>
        </w:rPr>
      </w:pPr>
      <w:r w:rsidRPr="00A76B8C">
        <w:rPr>
          <w:rFonts w:eastAsia="Times New Roman" w:cs="Arial"/>
          <w:color w:val="000000"/>
          <w:lang w:val="es-CO" w:eastAsia="es-MX"/>
        </w:rPr>
        <w:t>Que la</w:t>
      </w:r>
      <w:r>
        <w:rPr>
          <w:rFonts w:eastAsia="Times New Roman" w:cs="Arial"/>
          <w:color w:val="000000"/>
          <w:lang w:val="es-CO" w:eastAsia="es-MX"/>
        </w:rPr>
        <w:t xml:space="preserve"> entidad</w:t>
      </w:r>
      <w:r w:rsidRPr="00A76B8C">
        <w:rPr>
          <w:rFonts w:eastAsia="Times New Roman" w:cs="Arial"/>
          <w:color w:val="000000"/>
          <w:lang w:val="es-CO" w:eastAsia="es-MX"/>
        </w:rPr>
        <w:t xml:space="preserve"> se encuentre al día en el pago de salarios, prestaciones, liquidaciones laborales, aportes a seguridad social y parafiscales del personal vinculado laboralmente por la EAS para la atención del servicio, cuando aplique, así como el pago de honorarios para el talento humano vinculado mediante contrato de prestación de servicios.</w:t>
      </w:r>
    </w:p>
    <w:p w14:paraId="30ED55F1" w14:textId="77777777" w:rsidR="00AA207F" w:rsidRDefault="00AA207F" w:rsidP="00AA207F">
      <w:pPr>
        <w:numPr>
          <w:ilvl w:val="0"/>
          <w:numId w:val="9"/>
        </w:numPr>
        <w:spacing w:line="0" w:lineRule="atLeast"/>
        <w:jc w:val="both"/>
        <w:rPr>
          <w:rFonts w:eastAsia="Times New Roman" w:cs="Arial"/>
          <w:color w:val="000000"/>
          <w:lang w:val="es-CO" w:eastAsia="es-MX"/>
        </w:rPr>
      </w:pPr>
      <w:r w:rsidRPr="00A76B8C">
        <w:rPr>
          <w:rFonts w:eastAsia="Times New Roman" w:cs="Arial"/>
          <w:color w:val="000000"/>
          <w:lang w:val="es-CO" w:eastAsia="es-MX"/>
        </w:rPr>
        <w:t>Que la</w:t>
      </w:r>
      <w:r>
        <w:rPr>
          <w:rFonts w:eastAsia="Times New Roman" w:cs="Arial"/>
          <w:color w:val="000000"/>
          <w:lang w:val="es-CO" w:eastAsia="es-MX"/>
        </w:rPr>
        <w:t xml:space="preserve"> entidad </w:t>
      </w:r>
      <w:r w:rsidRPr="00A76B8C">
        <w:rPr>
          <w:rFonts w:eastAsia="Times New Roman" w:cs="Arial"/>
          <w:color w:val="000000"/>
          <w:lang w:val="es-CO" w:eastAsia="es-MX"/>
        </w:rPr>
        <w:t xml:space="preserve">no cuente con procesos sancionatorios contractuales o de calidad en curso que puedan afectar la prestación de los servicios de atención con calidad, o sancionatorios contractuales o de calidad en firme que limiten la capacidad jurídica de la </w:t>
      </w:r>
      <w:r>
        <w:rPr>
          <w:rFonts w:eastAsia="Times New Roman" w:cs="Arial"/>
          <w:color w:val="000000"/>
          <w:lang w:val="es-CO" w:eastAsia="es-MX"/>
        </w:rPr>
        <w:t>e</w:t>
      </w:r>
      <w:r w:rsidRPr="00A76B8C">
        <w:rPr>
          <w:rFonts w:eastAsia="Times New Roman" w:cs="Arial"/>
          <w:color w:val="000000"/>
          <w:lang w:val="es-CO" w:eastAsia="es-MX"/>
        </w:rPr>
        <w:t>ntidad para contratar</w:t>
      </w:r>
      <w:r>
        <w:rPr>
          <w:rFonts w:eastAsia="Times New Roman" w:cs="Arial"/>
          <w:color w:val="000000"/>
          <w:lang w:val="es-CO" w:eastAsia="es-MX"/>
        </w:rPr>
        <w:t>.</w:t>
      </w:r>
    </w:p>
    <w:p w14:paraId="1C06D026" w14:textId="77777777" w:rsidR="00AA207F" w:rsidRDefault="00AA207F" w:rsidP="00AA207F">
      <w:pPr>
        <w:numPr>
          <w:ilvl w:val="0"/>
          <w:numId w:val="9"/>
        </w:numPr>
        <w:spacing w:line="0" w:lineRule="atLeast"/>
        <w:jc w:val="both"/>
        <w:rPr>
          <w:rFonts w:eastAsia="Times New Roman" w:cs="Arial"/>
          <w:color w:val="000000"/>
          <w:lang w:val="es-CO" w:eastAsia="es-MX"/>
        </w:rPr>
      </w:pPr>
      <w:r w:rsidRPr="00A76B8C">
        <w:rPr>
          <w:rFonts w:eastAsia="Times New Roman" w:cs="Arial"/>
          <w:color w:val="000000"/>
          <w:lang w:val="es-CO" w:eastAsia="es-MX"/>
        </w:rPr>
        <w:t>Que la</w:t>
      </w:r>
      <w:r>
        <w:rPr>
          <w:rFonts w:eastAsia="Times New Roman" w:cs="Arial"/>
          <w:color w:val="000000"/>
          <w:lang w:val="es-CO" w:eastAsia="es-MX"/>
        </w:rPr>
        <w:t xml:space="preserve"> entidad</w:t>
      </w:r>
      <w:r w:rsidRPr="00A76B8C">
        <w:rPr>
          <w:rFonts w:eastAsia="Times New Roman" w:cs="Arial"/>
          <w:color w:val="000000"/>
          <w:lang w:val="es-CO" w:eastAsia="es-MX"/>
        </w:rPr>
        <w:t xml:space="preserve"> no cuente con requerimientos en curso y/o situaciones de presuntos incumplimientos contractuales que representen posibles sanciones o afectación en la atención directa de las niños y niñas de los servicios de primera infancia.</w:t>
      </w:r>
    </w:p>
    <w:p w14:paraId="4C6C143A" w14:textId="77777777" w:rsidR="00AA207F" w:rsidRDefault="00AA207F" w:rsidP="00AA207F">
      <w:pPr>
        <w:numPr>
          <w:ilvl w:val="0"/>
          <w:numId w:val="9"/>
        </w:numPr>
        <w:spacing w:line="0" w:lineRule="atLeast"/>
        <w:jc w:val="both"/>
        <w:rPr>
          <w:rFonts w:eastAsia="Times New Roman" w:cs="Arial"/>
          <w:color w:val="000000"/>
          <w:lang w:val="es-CO" w:eastAsia="es-MX"/>
        </w:rPr>
      </w:pPr>
      <w:r>
        <w:rPr>
          <w:rFonts w:eastAsia="Times New Roman" w:cs="Arial"/>
          <w:color w:val="000000"/>
          <w:lang w:val="es-CO" w:eastAsia="es-MX"/>
        </w:rPr>
        <w:t>Concepto favorable de</w:t>
      </w:r>
      <w:r w:rsidRPr="00A76B8C">
        <w:rPr>
          <w:rFonts w:eastAsia="Times New Roman" w:cs="Arial"/>
          <w:color w:val="000000"/>
          <w:lang w:val="es-CO" w:eastAsia="es-MX"/>
        </w:rPr>
        <w:t xml:space="preserve"> la supervisión de los contratos y/o convenios ejecutados en la</w:t>
      </w:r>
      <w:r>
        <w:rPr>
          <w:rFonts w:eastAsia="Times New Roman" w:cs="Arial"/>
          <w:color w:val="000000"/>
          <w:lang w:val="es-CO" w:eastAsia="es-MX"/>
        </w:rPr>
        <w:t xml:space="preserve"> presente</w:t>
      </w:r>
      <w:r w:rsidRPr="00A76B8C">
        <w:rPr>
          <w:rFonts w:eastAsia="Times New Roman" w:cs="Arial"/>
          <w:color w:val="000000"/>
          <w:lang w:val="es-CO" w:eastAsia="es-MX"/>
        </w:rPr>
        <w:t xml:space="preserve"> vigencia</w:t>
      </w:r>
      <w:r>
        <w:rPr>
          <w:rFonts w:eastAsia="Times New Roman" w:cs="Arial"/>
          <w:color w:val="000000"/>
          <w:lang w:val="es-CO" w:eastAsia="es-MX"/>
        </w:rPr>
        <w:t>,</w:t>
      </w:r>
      <w:r w:rsidRPr="00A76B8C">
        <w:rPr>
          <w:rFonts w:eastAsia="Times New Roman" w:cs="Arial"/>
          <w:color w:val="000000"/>
          <w:lang w:val="es-CO" w:eastAsia="es-MX"/>
        </w:rPr>
        <w:t xml:space="preserve"> en términos de calidad y pertinencia en la prestación del servicio.</w:t>
      </w:r>
    </w:p>
    <w:p w14:paraId="6950C76A" w14:textId="77777777" w:rsidR="00AA207F" w:rsidRPr="00A76B8C" w:rsidRDefault="00AA207F" w:rsidP="00AA207F">
      <w:pPr>
        <w:numPr>
          <w:ilvl w:val="0"/>
          <w:numId w:val="9"/>
        </w:numPr>
        <w:spacing w:line="0" w:lineRule="atLeast"/>
        <w:jc w:val="both"/>
        <w:rPr>
          <w:rFonts w:eastAsia="Times New Roman" w:cs="Arial"/>
          <w:color w:val="000000"/>
          <w:lang w:val="es-CO" w:eastAsia="es-MX"/>
        </w:rPr>
      </w:pPr>
      <w:r>
        <w:rPr>
          <w:rFonts w:eastAsia="Times New Roman" w:cs="Arial"/>
          <w:color w:val="000000"/>
          <w:lang w:val="es-CO" w:eastAsia="es-MX"/>
        </w:rPr>
        <w:t>P</w:t>
      </w:r>
      <w:r w:rsidRPr="00A76B8C">
        <w:rPr>
          <w:rFonts w:eastAsia="Times New Roman" w:cs="Arial"/>
          <w:color w:val="000000"/>
          <w:lang w:val="es-CO" w:eastAsia="es-MX"/>
        </w:rPr>
        <w:t>ercepción de la comunidad representada por niños, niñas, mamás, papás, acudientes, agentes educativos y en general talento humano, sobre la prestación de los servicios de atención por parte de la entidad</w:t>
      </w:r>
      <w:r>
        <w:rPr>
          <w:rFonts w:eastAsia="Times New Roman" w:cs="Arial"/>
          <w:color w:val="000000"/>
          <w:lang w:val="es-CO" w:eastAsia="es-MX"/>
        </w:rPr>
        <w:t xml:space="preserve"> en la presente vigencia</w:t>
      </w:r>
      <w:r w:rsidRPr="00A76B8C">
        <w:rPr>
          <w:rFonts w:eastAsia="Times New Roman" w:cs="Arial"/>
          <w:color w:val="000000"/>
          <w:lang w:val="es-CO" w:eastAsia="es-MX"/>
        </w:rPr>
        <w:t xml:space="preserve">. </w:t>
      </w:r>
    </w:p>
    <w:p w14:paraId="5AFF1F3F" w14:textId="77777777" w:rsidR="00AA207F" w:rsidRDefault="00AA207F" w:rsidP="00AA207F">
      <w:pPr>
        <w:spacing w:line="0" w:lineRule="atLeast"/>
        <w:jc w:val="both"/>
        <w:rPr>
          <w:rFonts w:eastAsia="Times New Roman" w:cs="Arial"/>
          <w:color w:val="000000"/>
          <w:lang w:val="es-CO" w:eastAsia="es-MX"/>
        </w:rPr>
      </w:pPr>
    </w:p>
    <w:p w14:paraId="0811CB29" w14:textId="23C95408" w:rsidR="00AB2BD7" w:rsidRPr="0078401C" w:rsidRDefault="00AB2BD7" w:rsidP="00AB2BD7">
      <w:pPr>
        <w:spacing w:line="0" w:lineRule="atLeast"/>
        <w:jc w:val="both"/>
        <w:rPr>
          <w:rFonts w:eastAsia="Times New Roman" w:cs="Arial"/>
          <w:i/>
          <w:iCs/>
          <w:color w:val="EE0000"/>
          <w:lang w:val="es-CO" w:eastAsia="es-MX"/>
        </w:rPr>
      </w:pPr>
      <w:r w:rsidRPr="0078401C">
        <w:rPr>
          <w:rFonts w:eastAsia="Times New Roman" w:cs="Arial"/>
          <w:b/>
          <w:bCs/>
          <w:i/>
          <w:iCs/>
          <w:color w:val="EE0000"/>
          <w:lang w:val="es-CO" w:eastAsia="es-MX"/>
        </w:rPr>
        <w:lastRenderedPageBreak/>
        <w:t xml:space="preserve">OPCIÓN </w:t>
      </w:r>
      <w:r>
        <w:rPr>
          <w:rFonts w:eastAsia="Times New Roman" w:cs="Arial"/>
          <w:b/>
          <w:bCs/>
          <w:i/>
          <w:iCs/>
          <w:color w:val="EE0000"/>
          <w:lang w:val="es-CO" w:eastAsia="es-MX"/>
        </w:rPr>
        <w:t>2</w:t>
      </w:r>
      <w:r>
        <w:rPr>
          <w:rFonts w:eastAsia="Times New Roman" w:cs="Arial"/>
          <w:i/>
          <w:iCs/>
          <w:color w:val="EE0000"/>
          <w:lang w:val="es-CO" w:eastAsia="es-MX"/>
        </w:rPr>
        <w:t>.</w:t>
      </w:r>
      <w:r w:rsidRPr="0078401C">
        <w:rPr>
          <w:rFonts w:eastAsia="Times New Roman" w:cs="Arial"/>
          <w:i/>
          <w:iCs/>
          <w:color w:val="EE0000"/>
          <w:lang w:val="es-CO" w:eastAsia="es-MX"/>
        </w:rPr>
        <w:t xml:space="preserve"> </w:t>
      </w:r>
      <w:r>
        <w:rPr>
          <w:rFonts w:eastAsia="Times New Roman" w:cs="Arial"/>
          <w:i/>
          <w:iCs/>
          <w:color w:val="EE0000"/>
          <w:lang w:val="es-CO" w:eastAsia="es-MX"/>
        </w:rPr>
        <w:t>A</w:t>
      </w:r>
      <w:r w:rsidRPr="0078401C">
        <w:rPr>
          <w:rFonts w:eastAsia="Times New Roman" w:cs="Arial"/>
          <w:i/>
          <w:iCs/>
          <w:color w:val="EE0000"/>
          <w:lang w:val="es-CO" w:eastAsia="es-MX"/>
        </w:rPr>
        <w:t xml:space="preserve">plica para las entidades que en la vigencia 2025 </w:t>
      </w:r>
      <w:r>
        <w:rPr>
          <w:rFonts w:eastAsia="Times New Roman" w:cs="Arial"/>
          <w:i/>
          <w:iCs/>
          <w:color w:val="EE0000"/>
          <w:lang w:val="es-CO" w:eastAsia="es-MX"/>
        </w:rPr>
        <w:t xml:space="preserve">no ejecutaron </w:t>
      </w:r>
      <w:r w:rsidRPr="0078401C">
        <w:rPr>
          <w:rFonts w:eastAsia="Times New Roman" w:cs="Arial"/>
          <w:i/>
          <w:iCs/>
          <w:color w:val="EE0000"/>
          <w:lang w:val="es-CO" w:eastAsia="es-MX"/>
        </w:rPr>
        <w:t xml:space="preserve">contratos de aporte para la atención integral a la primera infancia: </w:t>
      </w:r>
    </w:p>
    <w:p w14:paraId="07666B72" w14:textId="77777777" w:rsidR="00B349CF" w:rsidRDefault="00B349CF" w:rsidP="00AA207F">
      <w:pPr>
        <w:spacing w:line="0" w:lineRule="atLeast"/>
        <w:jc w:val="both"/>
        <w:rPr>
          <w:rFonts w:eastAsia="Times New Roman" w:cs="Arial"/>
          <w:color w:val="000000"/>
          <w:lang w:val="es-CO" w:eastAsia="es-MX"/>
        </w:rPr>
      </w:pPr>
    </w:p>
    <w:p w14:paraId="47CDD92A" w14:textId="13444AF8" w:rsidR="0095145F" w:rsidRDefault="007409B8" w:rsidP="00AA207F">
      <w:pPr>
        <w:spacing w:line="0" w:lineRule="atLeast"/>
        <w:jc w:val="both"/>
        <w:rPr>
          <w:rFonts w:eastAsia="Times New Roman" w:cs="Arial"/>
          <w:color w:val="000000"/>
          <w:lang w:val="es-CO" w:eastAsia="es-MX"/>
        </w:rPr>
      </w:pPr>
      <w:r>
        <w:rPr>
          <w:rFonts w:eastAsia="Times New Roman" w:cs="Arial"/>
          <w:color w:val="000000"/>
          <w:lang w:val="es-CO" w:eastAsia="es-MX"/>
        </w:rPr>
        <w:t>Se deberá</w:t>
      </w:r>
      <w:r w:rsidR="00AD5CB9" w:rsidRPr="00AD5CB9">
        <w:rPr>
          <w:rFonts w:eastAsia="Times New Roman" w:cs="Arial"/>
          <w:color w:val="000000"/>
          <w:lang w:val="es-CO" w:eastAsia="es-MX"/>
        </w:rPr>
        <w:t xml:space="preserve"> acreditar UNA EXPERIENCIA MÍNIMA DE </w:t>
      </w:r>
      <w:r w:rsidR="00283A3D" w:rsidRPr="00283A3D">
        <w:rPr>
          <w:rFonts w:eastAsia="Times New Roman" w:cs="Arial"/>
          <w:color w:val="000000"/>
          <w:lang w:val="es-CO" w:eastAsia="es-MX"/>
        </w:rPr>
        <w:t>DOCE (12) MESES</w:t>
      </w:r>
      <w:r w:rsidR="006B28EB" w:rsidRPr="00283A3D">
        <w:rPr>
          <w:rFonts w:eastAsia="Times New Roman" w:cs="Arial"/>
          <w:color w:val="000000"/>
          <w:lang w:val="es-CO" w:eastAsia="es-MX"/>
        </w:rPr>
        <w:t xml:space="preserve"> </w:t>
      </w:r>
      <w:r w:rsidR="006B28EB">
        <w:rPr>
          <w:rFonts w:eastAsia="Times New Roman" w:cs="Arial"/>
          <w:color w:val="000000"/>
          <w:lang w:val="es-CO" w:eastAsia="es-MX"/>
        </w:rPr>
        <w:t>RELACIONADA CON</w:t>
      </w:r>
      <w:r w:rsidR="00283A3D" w:rsidRPr="00283A3D">
        <w:rPr>
          <w:rFonts w:eastAsia="Times New Roman" w:cs="Arial"/>
          <w:color w:val="000000"/>
          <w:lang w:val="es-CO" w:eastAsia="es-MX"/>
        </w:rPr>
        <w:t xml:space="preserve"> LA PRESTACIÓN DE SERVICIOS EDUCATIVOS O PROYECTOS SOCIALES PEDAGÓGICOS EN EL MARCO DE LA ATENCIÓN INTEGRAL A LA PRIMERA INFANCIA, con hasta cinco (5) certificaciones de contratos ejecutados y terminados a satisfacción, a la fecha de presentación de</w:t>
      </w:r>
      <w:r w:rsidR="00283A3D">
        <w:rPr>
          <w:rFonts w:eastAsia="Times New Roman" w:cs="Arial"/>
          <w:color w:val="000000"/>
          <w:lang w:val="es-CO" w:eastAsia="es-MX"/>
        </w:rPr>
        <w:t xml:space="preserve"> la manifestación de interés</w:t>
      </w:r>
      <w:r w:rsidR="00AD5CB9" w:rsidRPr="00AD5CB9">
        <w:rPr>
          <w:rFonts w:eastAsia="Times New Roman" w:cs="Arial"/>
          <w:color w:val="000000"/>
          <w:lang w:val="es-CO" w:eastAsia="es-MX"/>
        </w:rPr>
        <w:t xml:space="preserve">. </w:t>
      </w:r>
    </w:p>
    <w:p w14:paraId="0A7F7570" w14:textId="77777777" w:rsidR="0095145F" w:rsidRDefault="0095145F" w:rsidP="00AA207F">
      <w:pPr>
        <w:spacing w:line="0" w:lineRule="atLeast"/>
        <w:jc w:val="both"/>
        <w:rPr>
          <w:rFonts w:eastAsia="Times New Roman" w:cs="Arial"/>
          <w:color w:val="000000"/>
          <w:lang w:val="es-CO" w:eastAsia="es-MX"/>
        </w:rPr>
      </w:pPr>
    </w:p>
    <w:p w14:paraId="2B1AB145" w14:textId="17250CBE" w:rsidR="00140CCC" w:rsidRDefault="00244C35" w:rsidP="00AA207F">
      <w:pPr>
        <w:spacing w:line="0" w:lineRule="atLeast"/>
        <w:jc w:val="both"/>
        <w:rPr>
          <w:rFonts w:eastAsia="Times New Roman" w:cs="Arial"/>
          <w:color w:val="000000"/>
          <w:lang w:val="es-CO" w:eastAsia="es-MX"/>
        </w:rPr>
      </w:pPr>
      <w:r>
        <w:rPr>
          <w:rFonts w:eastAsia="Times New Roman" w:cs="Arial"/>
          <w:color w:val="000000"/>
          <w:lang w:val="es-CO" w:eastAsia="es-MX"/>
        </w:rPr>
        <w:t>De</w:t>
      </w:r>
      <w:r w:rsidR="004E76CC">
        <w:rPr>
          <w:rFonts w:eastAsia="Times New Roman" w:cs="Arial"/>
          <w:color w:val="000000"/>
          <w:lang w:val="es-CO" w:eastAsia="es-MX"/>
        </w:rPr>
        <w:t xml:space="preserve"> esta experiencia, al menos un (1) contrato debe haberse ejecutado en alguno de los municipios q</w:t>
      </w:r>
      <w:r w:rsidR="0095145F">
        <w:rPr>
          <w:rFonts w:eastAsia="Times New Roman" w:cs="Arial"/>
          <w:color w:val="000000"/>
          <w:lang w:val="es-CO" w:eastAsia="es-MX"/>
        </w:rPr>
        <w:t xml:space="preserve">ue hacen parte de la zona. Si la manifestación de interés </w:t>
      </w:r>
      <w:r w:rsidR="006979A6">
        <w:rPr>
          <w:rFonts w:eastAsia="Times New Roman" w:cs="Arial"/>
          <w:color w:val="000000"/>
          <w:lang w:val="es-CO" w:eastAsia="es-MX"/>
        </w:rPr>
        <w:t xml:space="preserve">incluye más de una zona y las zonas </w:t>
      </w:r>
      <w:r w:rsidR="00140CCC">
        <w:rPr>
          <w:rFonts w:eastAsia="Times New Roman" w:cs="Arial"/>
          <w:color w:val="000000"/>
          <w:lang w:val="es-CO" w:eastAsia="es-MX"/>
        </w:rPr>
        <w:t xml:space="preserve">abarcan municipios diferentes, se deberá acreditar experiencia </w:t>
      </w:r>
      <w:r w:rsidR="004C67BB">
        <w:rPr>
          <w:rFonts w:eastAsia="Times New Roman" w:cs="Arial"/>
          <w:color w:val="000000"/>
          <w:lang w:val="es-CO" w:eastAsia="es-MX"/>
        </w:rPr>
        <w:t xml:space="preserve">en al menos </w:t>
      </w:r>
      <w:r w:rsidR="005F4454">
        <w:rPr>
          <w:rFonts w:eastAsia="Times New Roman" w:cs="Arial"/>
          <w:color w:val="000000"/>
          <w:lang w:val="es-CO" w:eastAsia="es-MX"/>
        </w:rPr>
        <w:t>un (1) municipio de cada zona, sin superar el máximo de cinco (5) contratos.</w:t>
      </w:r>
    </w:p>
    <w:p w14:paraId="2E0DB98A" w14:textId="77777777" w:rsidR="001F2412" w:rsidRDefault="001F2412" w:rsidP="00AA207F">
      <w:pPr>
        <w:spacing w:line="0" w:lineRule="atLeast"/>
        <w:jc w:val="both"/>
        <w:rPr>
          <w:rFonts w:eastAsia="Times New Roman" w:cs="Arial"/>
          <w:color w:val="000000"/>
          <w:lang w:val="es-CO" w:eastAsia="es-MX"/>
        </w:rPr>
      </w:pPr>
    </w:p>
    <w:p w14:paraId="3E1D7978" w14:textId="060215FA" w:rsidR="006B28EB" w:rsidRPr="00FB3924" w:rsidRDefault="006B28EB" w:rsidP="006B28EB">
      <w:pPr>
        <w:spacing w:line="0" w:lineRule="atLeast"/>
        <w:jc w:val="both"/>
        <w:rPr>
          <w:rFonts w:eastAsia="Times New Roman" w:cs="Arial"/>
          <w:color w:val="000000"/>
          <w:lang w:val="es-CO" w:eastAsia="es-MX"/>
        </w:rPr>
      </w:pPr>
      <w:r w:rsidRPr="006B28EB">
        <w:rPr>
          <w:rFonts w:eastAsia="Times New Roman" w:cs="Arial"/>
          <w:color w:val="000000"/>
          <w:lang w:val="es-CO" w:eastAsia="es-MX"/>
        </w:rPr>
        <w:t xml:space="preserve">Se entenderá por experiencia relacionada con la prestación de servicios educativos o proyectos sociales pedagógicos en el marco de la atención integral a la primera infancia las siguientes actividades y objetos contractuales afines con los siguientes servicios: </w:t>
      </w:r>
    </w:p>
    <w:p w14:paraId="0BC9C45E" w14:textId="77777777" w:rsidR="006B28EB" w:rsidRPr="00FB3924" w:rsidRDefault="006B28EB" w:rsidP="006B28EB">
      <w:pPr>
        <w:spacing w:line="0" w:lineRule="atLeast"/>
        <w:jc w:val="both"/>
        <w:rPr>
          <w:rFonts w:eastAsia="Times New Roman" w:cs="Arial"/>
          <w:color w:val="000000"/>
          <w:lang w:val="es-CO" w:eastAsia="es-MX"/>
        </w:rPr>
      </w:pPr>
    </w:p>
    <w:p w14:paraId="567F0078" w14:textId="15135147" w:rsidR="006B28EB" w:rsidRPr="00FB3924" w:rsidRDefault="006B28EB" w:rsidP="00FB3924">
      <w:pPr>
        <w:pStyle w:val="Prrafodelista"/>
        <w:numPr>
          <w:ilvl w:val="0"/>
          <w:numId w:val="14"/>
        </w:numPr>
        <w:spacing w:line="0" w:lineRule="atLeast"/>
        <w:jc w:val="both"/>
        <w:rPr>
          <w:rFonts w:ascii="Verdana" w:eastAsia="Times New Roman" w:hAnsi="Verdana" w:cs="Arial"/>
          <w:color w:val="000000"/>
          <w:lang w:eastAsia="es-MX"/>
        </w:rPr>
      </w:pPr>
      <w:r w:rsidRPr="00FB3924">
        <w:rPr>
          <w:rFonts w:ascii="Verdana" w:eastAsia="Times New Roman" w:hAnsi="Verdana" w:cs="Arial"/>
          <w:color w:val="000000"/>
          <w:lang w:eastAsia="es-MX"/>
        </w:rPr>
        <w:t xml:space="preserve">Prestación del servicio de educación a la primera infancia en Centros de Desarrollo Infantil. </w:t>
      </w:r>
    </w:p>
    <w:p w14:paraId="6141EFE1" w14:textId="4263E4C8" w:rsidR="006B28EB" w:rsidRPr="00FB3924" w:rsidRDefault="006B28EB" w:rsidP="00FB3924">
      <w:pPr>
        <w:pStyle w:val="Prrafodelista"/>
        <w:numPr>
          <w:ilvl w:val="0"/>
          <w:numId w:val="14"/>
        </w:numPr>
        <w:spacing w:line="0" w:lineRule="atLeast"/>
        <w:jc w:val="both"/>
        <w:rPr>
          <w:rFonts w:ascii="Verdana" w:eastAsia="Times New Roman" w:hAnsi="Verdana" w:cs="Arial"/>
          <w:color w:val="000000"/>
          <w:lang w:eastAsia="es-MX"/>
        </w:rPr>
      </w:pPr>
      <w:r w:rsidRPr="00FB3924">
        <w:rPr>
          <w:rFonts w:ascii="Verdana" w:eastAsia="Times New Roman" w:hAnsi="Verdana" w:cs="Arial"/>
          <w:color w:val="000000"/>
          <w:lang w:eastAsia="es-MX"/>
        </w:rPr>
        <w:t xml:space="preserve">Prestación del servicio de educación a la primera infancia en Desarrollo Infantil en Medio Familiar. </w:t>
      </w:r>
    </w:p>
    <w:p w14:paraId="399C8758" w14:textId="23E61421" w:rsidR="006B28EB" w:rsidRPr="00FB3924" w:rsidRDefault="006B28EB" w:rsidP="00FB3924">
      <w:pPr>
        <w:pStyle w:val="Prrafodelista"/>
        <w:numPr>
          <w:ilvl w:val="0"/>
          <w:numId w:val="14"/>
        </w:numPr>
        <w:spacing w:line="0" w:lineRule="atLeast"/>
        <w:jc w:val="both"/>
        <w:rPr>
          <w:rFonts w:ascii="Verdana" w:eastAsia="Times New Roman" w:hAnsi="Verdana" w:cs="Arial"/>
          <w:color w:val="000000"/>
          <w:lang w:eastAsia="es-MX"/>
        </w:rPr>
      </w:pPr>
      <w:r w:rsidRPr="00FB3924">
        <w:rPr>
          <w:rFonts w:ascii="Verdana" w:eastAsia="Times New Roman" w:hAnsi="Verdana" w:cs="Arial"/>
          <w:color w:val="000000"/>
          <w:lang w:eastAsia="es-MX"/>
        </w:rPr>
        <w:t xml:space="preserve">Prestación del servicio de educación a la primera infancia en Familia, Mujer e Infancia – FAMI. </w:t>
      </w:r>
    </w:p>
    <w:p w14:paraId="4501176E" w14:textId="10A72600" w:rsidR="006B28EB" w:rsidRPr="00FB3924" w:rsidRDefault="006B28EB" w:rsidP="00FB3924">
      <w:pPr>
        <w:pStyle w:val="Prrafodelista"/>
        <w:numPr>
          <w:ilvl w:val="0"/>
          <w:numId w:val="14"/>
        </w:numPr>
        <w:spacing w:line="0" w:lineRule="atLeast"/>
        <w:jc w:val="both"/>
        <w:rPr>
          <w:rFonts w:ascii="Verdana" w:eastAsia="Times New Roman" w:hAnsi="Verdana" w:cs="Arial"/>
          <w:color w:val="000000"/>
          <w:lang w:eastAsia="es-MX"/>
        </w:rPr>
      </w:pPr>
      <w:r w:rsidRPr="00FB3924">
        <w:rPr>
          <w:rFonts w:ascii="Verdana" w:eastAsia="Times New Roman" w:hAnsi="Verdana" w:cs="Arial"/>
          <w:color w:val="000000"/>
          <w:lang w:eastAsia="es-MX"/>
        </w:rPr>
        <w:t xml:space="preserve">Prestación del servicio de educación a la primera infancia en Hogares Comunitarios de Bienestar. </w:t>
      </w:r>
    </w:p>
    <w:p w14:paraId="55ECB658" w14:textId="642B5923" w:rsidR="006B28EB" w:rsidRPr="00FB3924" w:rsidRDefault="006B28EB" w:rsidP="00FB3924">
      <w:pPr>
        <w:pStyle w:val="Prrafodelista"/>
        <w:numPr>
          <w:ilvl w:val="0"/>
          <w:numId w:val="14"/>
        </w:numPr>
        <w:spacing w:line="0" w:lineRule="atLeast"/>
        <w:jc w:val="both"/>
        <w:rPr>
          <w:rFonts w:ascii="Verdana" w:eastAsia="Times New Roman" w:hAnsi="Verdana" w:cs="Arial"/>
          <w:color w:val="000000"/>
          <w:lang w:eastAsia="es-MX"/>
        </w:rPr>
      </w:pPr>
      <w:r w:rsidRPr="00FB3924">
        <w:rPr>
          <w:rFonts w:ascii="Verdana" w:eastAsia="Times New Roman" w:hAnsi="Verdana" w:cs="Arial"/>
          <w:color w:val="000000"/>
          <w:lang w:eastAsia="es-MX"/>
        </w:rPr>
        <w:t xml:space="preserve">Prestación del servicio de educación a la primera infancia en Hogares Infantiles. </w:t>
      </w:r>
    </w:p>
    <w:p w14:paraId="751C3092" w14:textId="0537892E" w:rsidR="006B28EB" w:rsidRPr="00FB3924" w:rsidRDefault="006B28EB" w:rsidP="00FB3924">
      <w:pPr>
        <w:pStyle w:val="Prrafodelista"/>
        <w:numPr>
          <w:ilvl w:val="0"/>
          <w:numId w:val="14"/>
        </w:numPr>
        <w:spacing w:line="0" w:lineRule="atLeast"/>
        <w:jc w:val="both"/>
        <w:rPr>
          <w:rFonts w:ascii="Verdana" w:eastAsia="Times New Roman" w:hAnsi="Verdana" w:cs="Arial"/>
          <w:color w:val="000000"/>
          <w:lang w:eastAsia="es-MX"/>
        </w:rPr>
      </w:pPr>
      <w:r w:rsidRPr="00FB3924">
        <w:rPr>
          <w:rFonts w:ascii="Verdana" w:eastAsia="Times New Roman" w:hAnsi="Verdana" w:cs="Arial"/>
          <w:color w:val="000000"/>
          <w:lang w:eastAsia="es-MX"/>
        </w:rPr>
        <w:t xml:space="preserve">Prestación del servicio de educación a la primera infancia en Desarrollo Infantil en Establecimientos de Reclusión. </w:t>
      </w:r>
    </w:p>
    <w:p w14:paraId="558052BD" w14:textId="3E152B05" w:rsidR="006B28EB" w:rsidRPr="00FB3924" w:rsidRDefault="006B28EB" w:rsidP="00FB3924">
      <w:pPr>
        <w:pStyle w:val="Prrafodelista"/>
        <w:numPr>
          <w:ilvl w:val="0"/>
          <w:numId w:val="14"/>
        </w:numPr>
        <w:spacing w:line="0" w:lineRule="atLeast"/>
        <w:jc w:val="both"/>
        <w:rPr>
          <w:rFonts w:ascii="Verdana" w:eastAsia="Times New Roman" w:hAnsi="Verdana" w:cs="Arial"/>
          <w:color w:val="000000"/>
          <w:lang w:eastAsia="es-MX"/>
        </w:rPr>
      </w:pPr>
      <w:r w:rsidRPr="00FB3924">
        <w:rPr>
          <w:rFonts w:ascii="Verdana" w:eastAsia="Times New Roman" w:hAnsi="Verdana" w:cs="Arial"/>
          <w:color w:val="000000"/>
          <w:lang w:eastAsia="es-MX"/>
        </w:rPr>
        <w:t xml:space="preserve">Prestación del servicio de educación a la primera infancia en Jardines Sociales. </w:t>
      </w:r>
    </w:p>
    <w:p w14:paraId="36F306AF" w14:textId="5EC03CFF" w:rsidR="006B28EB" w:rsidRPr="00FB3924" w:rsidRDefault="006B28EB" w:rsidP="00FB3924">
      <w:pPr>
        <w:pStyle w:val="Prrafodelista"/>
        <w:numPr>
          <w:ilvl w:val="0"/>
          <w:numId w:val="14"/>
        </w:numPr>
        <w:spacing w:line="0" w:lineRule="atLeast"/>
        <w:jc w:val="both"/>
        <w:rPr>
          <w:rFonts w:ascii="Verdana" w:eastAsia="Times New Roman" w:hAnsi="Verdana" w:cs="Arial"/>
          <w:color w:val="000000"/>
          <w:lang w:eastAsia="es-MX"/>
        </w:rPr>
      </w:pPr>
      <w:r w:rsidRPr="00FB3924">
        <w:rPr>
          <w:rFonts w:ascii="Verdana" w:eastAsia="Times New Roman" w:hAnsi="Verdana" w:cs="Arial"/>
          <w:color w:val="000000"/>
          <w:lang w:eastAsia="es-MX"/>
        </w:rPr>
        <w:t xml:space="preserve">Prestación del servicio de educación a la primera infancia en Hogares Empresariales. </w:t>
      </w:r>
    </w:p>
    <w:p w14:paraId="2454423D" w14:textId="072F42BA" w:rsidR="006B28EB" w:rsidRPr="00FB3924" w:rsidRDefault="006B28EB" w:rsidP="00FB3924">
      <w:pPr>
        <w:pStyle w:val="Prrafodelista"/>
        <w:numPr>
          <w:ilvl w:val="0"/>
          <w:numId w:val="14"/>
        </w:numPr>
        <w:spacing w:line="0" w:lineRule="atLeast"/>
        <w:jc w:val="both"/>
        <w:rPr>
          <w:rFonts w:ascii="Verdana" w:eastAsia="Times New Roman" w:hAnsi="Verdana" w:cs="Arial"/>
          <w:color w:val="000000"/>
          <w:lang w:eastAsia="es-MX"/>
        </w:rPr>
      </w:pPr>
      <w:r w:rsidRPr="00FB3924">
        <w:rPr>
          <w:rFonts w:ascii="Verdana" w:eastAsia="Times New Roman" w:hAnsi="Verdana" w:cs="Arial"/>
          <w:color w:val="000000"/>
          <w:lang w:eastAsia="es-MX"/>
        </w:rPr>
        <w:t xml:space="preserve">Prestación del servicio de educación a la primera infancia en Hogares Múltiples. </w:t>
      </w:r>
    </w:p>
    <w:p w14:paraId="4F7DEFC2" w14:textId="05FE25C3" w:rsidR="006B28EB" w:rsidRPr="00FB3924" w:rsidRDefault="006B28EB" w:rsidP="00FB3924">
      <w:pPr>
        <w:pStyle w:val="Prrafodelista"/>
        <w:numPr>
          <w:ilvl w:val="0"/>
          <w:numId w:val="14"/>
        </w:numPr>
        <w:spacing w:line="0" w:lineRule="atLeast"/>
        <w:jc w:val="both"/>
        <w:rPr>
          <w:rFonts w:ascii="Verdana" w:eastAsia="Times New Roman" w:hAnsi="Verdana" w:cs="Arial"/>
          <w:color w:val="000000"/>
          <w:lang w:eastAsia="es-MX"/>
        </w:rPr>
      </w:pPr>
      <w:r w:rsidRPr="00FB3924">
        <w:rPr>
          <w:rFonts w:ascii="Verdana" w:eastAsia="Times New Roman" w:hAnsi="Verdana" w:cs="Arial"/>
          <w:color w:val="000000"/>
          <w:lang w:eastAsia="es-MX"/>
        </w:rPr>
        <w:t xml:space="preserve">Prestación del servicio de educación a la primera infancia en Modalidad Propia e Intercultural. </w:t>
      </w:r>
    </w:p>
    <w:p w14:paraId="2D63B7E6" w14:textId="48BF4302" w:rsidR="006B28EB" w:rsidRPr="00FB3924" w:rsidRDefault="006B28EB" w:rsidP="00FB3924">
      <w:pPr>
        <w:pStyle w:val="Prrafodelista"/>
        <w:numPr>
          <w:ilvl w:val="0"/>
          <w:numId w:val="14"/>
        </w:numPr>
        <w:spacing w:line="0" w:lineRule="atLeast"/>
        <w:jc w:val="both"/>
        <w:rPr>
          <w:rFonts w:ascii="Verdana" w:eastAsia="Times New Roman" w:hAnsi="Verdana" w:cs="Arial"/>
          <w:color w:val="000000"/>
          <w:lang w:eastAsia="es-MX"/>
        </w:rPr>
      </w:pPr>
      <w:r w:rsidRPr="00FB3924">
        <w:rPr>
          <w:rFonts w:ascii="Verdana" w:eastAsia="Times New Roman" w:hAnsi="Verdana" w:cs="Arial"/>
          <w:color w:val="000000"/>
          <w:lang w:eastAsia="es-MX"/>
        </w:rPr>
        <w:t xml:space="preserve">Prestación del servicio de educación a la primera infancia en Casas de Pensamiento. </w:t>
      </w:r>
    </w:p>
    <w:p w14:paraId="6592C4E6" w14:textId="2D037A33" w:rsidR="006B28EB" w:rsidRPr="00FB3924" w:rsidRDefault="006B28EB" w:rsidP="00FB3924">
      <w:pPr>
        <w:pStyle w:val="Prrafodelista"/>
        <w:numPr>
          <w:ilvl w:val="0"/>
          <w:numId w:val="14"/>
        </w:numPr>
        <w:spacing w:line="0" w:lineRule="atLeast"/>
        <w:jc w:val="both"/>
        <w:rPr>
          <w:rFonts w:ascii="Verdana" w:eastAsia="Times New Roman" w:hAnsi="Verdana" w:cs="Arial"/>
          <w:color w:val="000000"/>
          <w:lang w:eastAsia="es-MX"/>
        </w:rPr>
      </w:pPr>
      <w:r w:rsidRPr="00FB3924">
        <w:rPr>
          <w:rFonts w:ascii="Verdana" w:eastAsia="Times New Roman" w:hAnsi="Verdana" w:cs="Arial"/>
          <w:color w:val="000000"/>
          <w:lang w:eastAsia="es-MX"/>
        </w:rPr>
        <w:t xml:space="preserve">Prestación del servicio de educación a la primera infancia en Jardines Infantiles. </w:t>
      </w:r>
    </w:p>
    <w:p w14:paraId="4A989D4C" w14:textId="6F06C7A5" w:rsidR="006B28EB" w:rsidRPr="00FB3924" w:rsidRDefault="006B28EB" w:rsidP="00FB3924">
      <w:pPr>
        <w:pStyle w:val="Prrafodelista"/>
        <w:numPr>
          <w:ilvl w:val="0"/>
          <w:numId w:val="14"/>
        </w:numPr>
        <w:spacing w:line="0" w:lineRule="atLeast"/>
        <w:jc w:val="both"/>
        <w:rPr>
          <w:rFonts w:ascii="Verdana" w:eastAsia="Times New Roman" w:hAnsi="Verdana" w:cs="Arial"/>
          <w:color w:val="000000"/>
          <w:lang w:eastAsia="es-MX"/>
        </w:rPr>
      </w:pPr>
      <w:r w:rsidRPr="00FB3924">
        <w:rPr>
          <w:rFonts w:ascii="Verdana" w:eastAsia="Times New Roman" w:hAnsi="Verdana" w:cs="Arial"/>
          <w:color w:val="000000"/>
          <w:lang w:eastAsia="es-MX"/>
        </w:rPr>
        <w:lastRenderedPageBreak/>
        <w:t xml:space="preserve">Prestación del servicio de educación a la primera infancia en Jardines Pedagógicos Infantiles. </w:t>
      </w:r>
    </w:p>
    <w:p w14:paraId="5BD73C1B" w14:textId="61A8C2FD" w:rsidR="006B28EB" w:rsidRPr="00FB3924" w:rsidRDefault="006B28EB" w:rsidP="00FB3924">
      <w:pPr>
        <w:pStyle w:val="Prrafodelista"/>
        <w:numPr>
          <w:ilvl w:val="0"/>
          <w:numId w:val="14"/>
        </w:numPr>
        <w:spacing w:line="0" w:lineRule="atLeast"/>
        <w:jc w:val="both"/>
        <w:rPr>
          <w:rFonts w:ascii="Verdana" w:eastAsia="Times New Roman" w:hAnsi="Verdana" w:cs="Arial"/>
          <w:color w:val="000000"/>
          <w:lang w:eastAsia="es-MX"/>
        </w:rPr>
      </w:pPr>
      <w:r w:rsidRPr="00FB3924">
        <w:rPr>
          <w:rFonts w:ascii="Verdana" w:eastAsia="Times New Roman" w:hAnsi="Verdana" w:cs="Arial"/>
          <w:color w:val="000000"/>
          <w:lang w:eastAsia="es-MX"/>
        </w:rPr>
        <w:t xml:space="preserve">Prestación del servicio de educación a la primera infancia en Salas Maternas. </w:t>
      </w:r>
    </w:p>
    <w:p w14:paraId="6B29CD4B" w14:textId="04B9CB32" w:rsidR="006B28EB" w:rsidRPr="00FB3924" w:rsidRDefault="006B28EB" w:rsidP="00FB3924">
      <w:pPr>
        <w:pStyle w:val="Prrafodelista"/>
        <w:numPr>
          <w:ilvl w:val="0"/>
          <w:numId w:val="14"/>
        </w:numPr>
        <w:spacing w:line="0" w:lineRule="atLeast"/>
        <w:jc w:val="both"/>
        <w:rPr>
          <w:rFonts w:ascii="Verdana" w:eastAsia="Times New Roman" w:hAnsi="Verdana" w:cs="Arial"/>
          <w:color w:val="000000"/>
          <w:lang w:eastAsia="es-MX"/>
        </w:rPr>
      </w:pPr>
      <w:r w:rsidRPr="00FB3924">
        <w:rPr>
          <w:rFonts w:ascii="Verdana" w:eastAsia="Times New Roman" w:hAnsi="Verdana" w:cs="Arial"/>
          <w:color w:val="000000"/>
          <w:lang w:eastAsia="es-MX"/>
        </w:rPr>
        <w:t xml:space="preserve">Prestación del servicio de educación a la primera infancia en Sala cunas. </w:t>
      </w:r>
    </w:p>
    <w:p w14:paraId="3DB5AF41" w14:textId="7BC31BB4" w:rsidR="006B28EB" w:rsidRPr="00FB3924" w:rsidRDefault="006B28EB" w:rsidP="00FB3924">
      <w:pPr>
        <w:pStyle w:val="Prrafodelista"/>
        <w:numPr>
          <w:ilvl w:val="0"/>
          <w:numId w:val="14"/>
        </w:numPr>
        <w:spacing w:line="0" w:lineRule="atLeast"/>
        <w:jc w:val="both"/>
        <w:rPr>
          <w:rFonts w:ascii="Verdana" w:eastAsia="Times New Roman" w:hAnsi="Verdana" w:cs="Arial"/>
          <w:color w:val="000000"/>
          <w:lang w:eastAsia="es-MX"/>
        </w:rPr>
      </w:pPr>
      <w:r w:rsidRPr="00FB3924">
        <w:rPr>
          <w:rFonts w:ascii="Verdana" w:eastAsia="Times New Roman" w:hAnsi="Verdana" w:cs="Arial"/>
          <w:color w:val="000000"/>
          <w:lang w:eastAsia="es-MX"/>
        </w:rPr>
        <w:t xml:space="preserve">Prestación del servicio de educación a la primera infancia en Escuelas Maternales. </w:t>
      </w:r>
    </w:p>
    <w:p w14:paraId="7E1137F0" w14:textId="3DE2B821" w:rsidR="006B28EB" w:rsidRPr="00FB3924" w:rsidRDefault="006B28EB" w:rsidP="00FB3924">
      <w:pPr>
        <w:pStyle w:val="Prrafodelista"/>
        <w:numPr>
          <w:ilvl w:val="0"/>
          <w:numId w:val="14"/>
        </w:numPr>
        <w:spacing w:line="0" w:lineRule="atLeast"/>
        <w:jc w:val="both"/>
        <w:rPr>
          <w:rFonts w:ascii="Verdana" w:eastAsia="Times New Roman" w:hAnsi="Verdana" w:cs="Arial"/>
          <w:color w:val="000000"/>
          <w:lang w:eastAsia="es-MX"/>
        </w:rPr>
      </w:pPr>
      <w:r w:rsidRPr="00FB3924">
        <w:rPr>
          <w:rFonts w:ascii="Verdana" w:eastAsia="Times New Roman" w:hAnsi="Verdana" w:cs="Arial"/>
          <w:color w:val="000000"/>
          <w:lang w:eastAsia="es-MX"/>
        </w:rPr>
        <w:t xml:space="preserve">Prestación del servicio de educación a la primera infancia en Preescolares. (Prejardín, jardín, transición). </w:t>
      </w:r>
    </w:p>
    <w:p w14:paraId="759BDE88" w14:textId="438E2DA5" w:rsidR="006B28EB" w:rsidRPr="00FB3924" w:rsidRDefault="006B28EB" w:rsidP="00FB3924">
      <w:pPr>
        <w:pStyle w:val="Prrafodelista"/>
        <w:numPr>
          <w:ilvl w:val="0"/>
          <w:numId w:val="14"/>
        </w:numPr>
        <w:spacing w:line="0" w:lineRule="atLeast"/>
        <w:jc w:val="both"/>
        <w:rPr>
          <w:rFonts w:ascii="Verdana" w:eastAsia="Times New Roman" w:hAnsi="Verdana" w:cs="Arial"/>
          <w:color w:val="000000"/>
          <w:lang w:eastAsia="es-MX"/>
        </w:rPr>
      </w:pPr>
      <w:r w:rsidRPr="00FB3924">
        <w:rPr>
          <w:rFonts w:ascii="Verdana" w:eastAsia="Times New Roman" w:hAnsi="Verdana" w:cs="Arial"/>
          <w:color w:val="000000"/>
          <w:lang w:eastAsia="es-MX"/>
        </w:rPr>
        <w:t>Prestación del servicio de educación a la primera infancia en Centros de Estimulación Temprana.</w:t>
      </w:r>
    </w:p>
    <w:p w14:paraId="77B4FA6B" w14:textId="402789AA" w:rsidR="006B28EB" w:rsidRPr="00FB3924" w:rsidRDefault="006B28EB" w:rsidP="00FB3924">
      <w:pPr>
        <w:pStyle w:val="Prrafodelista"/>
        <w:numPr>
          <w:ilvl w:val="0"/>
          <w:numId w:val="14"/>
        </w:numPr>
        <w:spacing w:line="0" w:lineRule="atLeast"/>
        <w:jc w:val="both"/>
        <w:rPr>
          <w:rFonts w:ascii="Verdana" w:eastAsia="Times New Roman" w:hAnsi="Verdana" w:cs="Arial"/>
          <w:color w:val="000000"/>
          <w:lang w:eastAsia="es-MX"/>
        </w:rPr>
      </w:pPr>
      <w:r w:rsidRPr="00FB3924">
        <w:rPr>
          <w:rFonts w:ascii="Verdana" w:eastAsia="Times New Roman" w:hAnsi="Verdana" w:cs="Arial"/>
          <w:color w:val="000000"/>
          <w:lang w:eastAsia="es-MX"/>
        </w:rPr>
        <w:t>Trabajo con mujeres, familia, comunidades o comunidades indígenas con impacto en niños y niñas desde los cero (0) hasta los cinco (5) años.</w:t>
      </w:r>
    </w:p>
    <w:p w14:paraId="17234450" w14:textId="0CEF3A65" w:rsidR="00283A3D" w:rsidRPr="0032136A" w:rsidRDefault="006B28EB" w:rsidP="00AA207F">
      <w:pPr>
        <w:pStyle w:val="Prrafodelista"/>
        <w:numPr>
          <w:ilvl w:val="0"/>
          <w:numId w:val="14"/>
        </w:numPr>
        <w:spacing w:line="0" w:lineRule="atLeast"/>
        <w:jc w:val="both"/>
        <w:rPr>
          <w:rFonts w:ascii="Verdana" w:eastAsia="Times New Roman" w:hAnsi="Verdana" w:cs="Arial"/>
          <w:color w:val="000000"/>
          <w:lang w:eastAsia="es-MX"/>
        </w:rPr>
      </w:pPr>
      <w:r w:rsidRPr="00FB3924">
        <w:rPr>
          <w:rFonts w:ascii="Verdana" w:eastAsia="Times New Roman" w:hAnsi="Verdana" w:cs="Arial"/>
          <w:color w:val="000000"/>
          <w:lang w:eastAsia="es-MX"/>
        </w:rPr>
        <w:t>Experiencia en actividades del componente nutricional, soberanía y seguridad alimentaria y/o agroecología con enfoque en niños y niñas desde los cero (0) hasta los cinco (5) años.</w:t>
      </w:r>
    </w:p>
    <w:p w14:paraId="552950A3" w14:textId="1DC04F89" w:rsidR="00BD45C8" w:rsidRDefault="00AD5CB9" w:rsidP="00AA207F">
      <w:pPr>
        <w:spacing w:line="0" w:lineRule="atLeast"/>
        <w:jc w:val="both"/>
        <w:rPr>
          <w:rFonts w:eastAsia="Times New Roman" w:cs="Arial"/>
          <w:color w:val="000000"/>
          <w:lang w:val="es-CO" w:eastAsia="es-MX"/>
        </w:rPr>
      </w:pPr>
      <w:r w:rsidRPr="00FB3924">
        <w:rPr>
          <w:rFonts w:eastAsia="Times New Roman" w:cs="Arial"/>
          <w:color w:val="000000"/>
          <w:lang w:val="es-CO" w:eastAsia="es-MX"/>
        </w:rPr>
        <w:t xml:space="preserve">La acreditación de la experiencia se realizará mediante la </w:t>
      </w:r>
      <w:r w:rsidRPr="00FB3924">
        <w:rPr>
          <w:rFonts w:eastAsia="Times New Roman" w:cs="Arial"/>
          <w:b/>
          <w:bCs/>
          <w:color w:val="000000"/>
          <w:lang w:val="es-CO" w:eastAsia="es-MX"/>
        </w:rPr>
        <w:t>presentación del Registro Único de Proponentes – RUP</w:t>
      </w:r>
      <w:r w:rsidR="00BD45C8" w:rsidRPr="00FB3924">
        <w:rPr>
          <w:rFonts w:eastAsia="Times New Roman" w:cs="Arial"/>
          <w:color w:val="000000"/>
          <w:lang w:val="es-CO" w:eastAsia="es-MX"/>
        </w:rPr>
        <w:t xml:space="preserve"> con fecha de expedición no superior a 30 días antes de la fecha de presentación</w:t>
      </w:r>
      <w:r w:rsidR="00BD45C8">
        <w:rPr>
          <w:rFonts w:eastAsia="Times New Roman" w:cs="Arial"/>
          <w:color w:val="000000"/>
          <w:lang w:val="es-CO" w:eastAsia="es-MX"/>
        </w:rPr>
        <w:t xml:space="preserve"> de la manifestación de interés</w:t>
      </w:r>
      <w:r w:rsidRPr="00AD5CB9">
        <w:rPr>
          <w:rFonts w:eastAsia="Times New Roman" w:cs="Arial"/>
          <w:color w:val="000000"/>
          <w:lang w:val="es-CO" w:eastAsia="es-MX"/>
        </w:rPr>
        <w:t>. Esto con el fin de garantizar mayor transparencia y objetividad para la celebración de los contratos. En todo caso, la inscripción y/o actualización y/o renovación del RUP, debe encontrarse VIGENTE Y EN FIRME</w:t>
      </w:r>
      <w:r w:rsidR="00BD45C8">
        <w:rPr>
          <w:rFonts w:eastAsia="Times New Roman" w:cs="Arial"/>
          <w:color w:val="000000"/>
          <w:lang w:val="es-CO" w:eastAsia="es-MX"/>
        </w:rPr>
        <w:t>.</w:t>
      </w:r>
    </w:p>
    <w:p w14:paraId="0EE85726" w14:textId="77777777" w:rsidR="00BD45C8" w:rsidRDefault="00BD45C8" w:rsidP="00AA207F">
      <w:pPr>
        <w:spacing w:line="0" w:lineRule="atLeast"/>
        <w:jc w:val="both"/>
        <w:rPr>
          <w:rFonts w:eastAsia="Times New Roman" w:cs="Arial"/>
          <w:color w:val="000000"/>
          <w:lang w:val="es-CO" w:eastAsia="es-MX"/>
        </w:rPr>
      </w:pPr>
    </w:p>
    <w:p w14:paraId="76D1C863" w14:textId="53272AF6" w:rsidR="00D92E1A" w:rsidRDefault="00AD5CB9" w:rsidP="00AA207F">
      <w:pPr>
        <w:spacing w:line="0" w:lineRule="atLeast"/>
        <w:jc w:val="both"/>
        <w:rPr>
          <w:rFonts w:eastAsia="Times New Roman" w:cs="Arial"/>
          <w:color w:val="000000"/>
          <w:lang w:val="es-CO" w:eastAsia="es-MX"/>
        </w:rPr>
      </w:pPr>
      <w:r w:rsidRPr="00AD5CB9">
        <w:rPr>
          <w:rFonts w:eastAsia="Times New Roman" w:cs="Arial"/>
          <w:color w:val="000000"/>
          <w:lang w:val="es-CO" w:eastAsia="es-MX"/>
        </w:rPr>
        <w:t xml:space="preserve">Lo anterior, sin perjuicio de </w:t>
      </w:r>
      <w:r w:rsidR="00452298">
        <w:rPr>
          <w:rFonts w:eastAsia="Times New Roman" w:cs="Arial"/>
          <w:color w:val="000000"/>
          <w:lang w:val="es-CO" w:eastAsia="es-MX"/>
        </w:rPr>
        <w:t xml:space="preserve">que </w:t>
      </w:r>
      <w:r w:rsidR="00D92E1A" w:rsidRPr="00316B10">
        <w:rPr>
          <w:rFonts w:eastAsia="Times New Roman" w:cs="Arial"/>
          <w:color w:val="000000"/>
          <w:lang w:val="es-CO" w:eastAsia="es-MX"/>
        </w:rPr>
        <w:t>las personas naturales extranjeras sin domicilio en el país; las personas jurídicas extranjeras que no tengan establecida sucursal en Colombia; las Asociaciones y cooperativas de padres y madres comunitarias o asociaciones o cooperativas de Hogares Comunitarios de Bienestar – HCB; las Asociaciones y cooperativas de padres y madres usuarios del servicio</w:t>
      </w:r>
      <w:r w:rsidR="00D92E1A" w:rsidRPr="009D12E7">
        <w:rPr>
          <w:rFonts w:eastAsia="Times New Roman" w:cs="Arial"/>
          <w:lang w:val="es-CO" w:eastAsia="es-MX"/>
        </w:rPr>
        <w:t xml:space="preserve">; las Asociaciones y cooperativas de padres y madres tránsito, y </w:t>
      </w:r>
      <w:r w:rsidR="00D92E1A" w:rsidRPr="00316B10">
        <w:rPr>
          <w:rFonts w:eastAsia="Times New Roman" w:cs="Arial"/>
          <w:color w:val="000000"/>
          <w:lang w:val="es-CO" w:eastAsia="es-MX"/>
        </w:rPr>
        <w:t>los Grupos Étnicos que no se encuentren inscritos en el Registro Único de Proponentes – RUP</w:t>
      </w:r>
      <w:r w:rsidRPr="00AD5CB9">
        <w:rPr>
          <w:rFonts w:eastAsia="Times New Roman" w:cs="Arial"/>
          <w:color w:val="000000"/>
          <w:lang w:val="es-CO" w:eastAsia="es-MX"/>
        </w:rPr>
        <w:t xml:space="preserve">, puedan acreditar su experiencia mediante la presentación </w:t>
      </w:r>
      <w:r w:rsidR="00FA004F">
        <w:rPr>
          <w:rFonts w:eastAsia="Times New Roman" w:cs="Arial"/>
          <w:color w:val="000000"/>
          <w:lang w:val="es-CO" w:eastAsia="es-MX"/>
        </w:rPr>
        <w:t xml:space="preserve">solo </w:t>
      </w:r>
      <w:r w:rsidRPr="00AD5CB9">
        <w:rPr>
          <w:rFonts w:eastAsia="Times New Roman" w:cs="Arial"/>
          <w:color w:val="000000"/>
          <w:lang w:val="es-CO" w:eastAsia="es-MX"/>
        </w:rPr>
        <w:t xml:space="preserve">de certificaciones </w:t>
      </w:r>
      <w:r w:rsidR="001B4A4A">
        <w:rPr>
          <w:rFonts w:eastAsia="Times New Roman" w:cs="Arial"/>
          <w:color w:val="000000"/>
          <w:lang w:val="es-CO" w:eastAsia="es-MX"/>
        </w:rPr>
        <w:t xml:space="preserve">o actas de liquidación </w:t>
      </w:r>
      <w:r w:rsidRPr="00AD5CB9">
        <w:rPr>
          <w:rFonts w:eastAsia="Times New Roman" w:cs="Arial"/>
          <w:color w:val="000000"/>
          <w:lang w:val="es-CO" w:eastAsia="es-MX"/>
        </w:rPr>
        <w:t>de contratos con entidades que reportan su información contractual en SECOP I o SECOP II. No obstante, en ningún caso será tenida en cuenta la experiencia con entidades privadas o que no reportan su contratación en SECOP, si esta experiencia no está inscrita y en firme en el Registro Único de Proponentes – RUP, aun cuando el interesado no esté obligado a estar inscrito, sin distinción del tipo de organización.</w:t>
      </w:r>
    </w:p>
    <w:p w14:paraId="786C13B6" w14:textId="77777777" w:rsidR="00D92E1A" w:rsidRDefault="00D92E1A" w:rsidP="00AA207F">
      <w:pPr>
        <w:spacing w:line="0" w:lineRule="atLeast"/>
        <w:jc w:val="both"/>
        <w:rPr>
          <w:rFonts w:eastAsia="Times New Roman" w:cs="Arial"/>
          <w:color w:val="000000"/>
          <w:lang w:val="es-CO" w:eastAsia="es-MX"/>
        </w:rPr>
      </w:pPr>
    </w:p>
    <w:p w14:paraId="2FFEE4F1" w14:textId="13E993A6" w:rsidR="00093AC1" w:rsidRPr="005735DA" w:rsidRDefault="00093AC1" w:rsidP="00093AC1">
      <w:pPr>
        <w:spacing w:line="0" w:lineRule="atLeast"/>
        <w:jc w:val="both"/>
        <w:rPr>
          <w:rFonts w:eastAsia="Times New Roman" w:cs="Arial"/>
          <w:color w:val="000000"/>
          <w:lang w:val="es-CO" w:eastAsia="es-MX"/>
        </w:rPr>
      </w:pPr>
      <w:r>
        <w:rPr>
          <w:rFonts w:eastAsia="Times New Roman" w:cs="Arial"/>
          <w:color w:val="000000"/>
          <w:lang w:val="es-CO" w:eastAsia="es-MX"/>
        </w:rPr>
        <w:t>E</w:t>
      </w:r>
      <w:r w:rsidRPr="00316B10">
        <w:rPr>
          <w:rFonts w:eastAsia="Times New Roman" w:cs="Arial"/>
          <w:color w:val="000000"/>
          <w:lang w:val="es-CO" w:eastAsia="es-MX"/>
        </w:rPr>
        <w:t xml:space="preserve">n consecuencia, </w:t>
      </w:r>
      <w:r w:rsidR="00972FFE">
        <w:rPr>
          <w:rFonts w:eastAsia="Times New Roman" w:cs="Arial"/>
          <w:color w:val="000000"/>
          <w:lang w:val="es-CO" w:eastAsia="es-MX"/>
        </w:rPr>
        <w:t xml:space="preserve">se </w:t>
      </w:r>
      <w:r w:rsidRPr="00316B10">
        <w:rPr>
          <w:rFonts w:eastAsia="Times New Roman" w:cs="Arial"/>
          <w:color w:val="000000"/>
          <w:lang w:val="es-CO" w:eastAsia="es-MX"/>
        </w:rPr>
        <w:t xml:space="preserve">deberán </w:t>
      </w:r>
      <w:r w:rsidRPr="005735DA">
        <w:rPr>
          <w:rFonts w:eastAsia="Times New Roman" w:cs="Arial"/>
          <w:color w:val="000000"/>
          <w:lang w:val="es-CO" w:eastAsia="es-MX"/>
        </w:rPr>
        <w:t>aportar los siguientes documentos:</w:t>
      </w:r>
    </w:p>
    <w:p w14:paraId="1BAF705F" w14:textId="77777777" w:rsidR="00F868F1" w:rsidRPr="005735DA" w:rsidRDefault="00F868F1" w:rsidP="00093AC1">
      <w:pPr>
        <w:spacing w:line="0" w:lineRule="atLeast"/>
        <w:jc w:val="both"/>
        <w:rPr>
          <w:rFonts w:eastAsia="Times New Roman" w:cs="Arial"/>
          <w:color w:val="000000"/>
          <w:lang w:val="es-CO" w:eastAsia="es-MX"/>
        </w:rPr>
      </w:pPr>
    </w:p>
    <w:p w14:paraId="59776E4E" w14:textId="05C2C38A" w:rsidR="00CB49F9" w:rsidRPr="005735DA" w:rsidRDefault="009E63B8" w:rsidP="00F868F1">
      <w:pPr>
        <w:pStyle w:val="Prrafodelista"/>
        <w:numPr>
          <w:ilvl w:val="1"/>
          <w:numId w:val="4"/>
        </w:numPr>
        <w:spacing w:line="0" w:lineRule="atLeast"/>
        <w:jc w:val="both"/>
        <w:rPr>
          <w:rFonts w:ascii="Verdana" w:eastAsia="Times New Roman" w:hAnsi="Verdana" w:cs="Arial"/>
          <w:color w:val="000000"/>
          <w:lang w:eastAsia="es-MX"/>
        </w:rPr>
      </w:pPr>
      <w:r w:rsidRPr="005735DA">
        <w:rPr>
          <w:rFonts w:ascii="Verdana" w:eastAsia="Times New Roman" w:hAnsi="Verdana" w:cs="Arial"/>
          <w:color w:val="000000"/>
          <w:lang w:eastAsia="es-MX"/>
        </w:rPr>
        <w:lastRenderedPageBreak/>
        <w:t xml:space="preserve">Formato </w:t>
      </w:r>
      <w:r w:rsidR="00E475FA" w:rsidRPr="005735DA">
        <w:rPr>
          <w:rFonts w:ascii="Verdana" w:eastAsia="Times New Roman" w:hAnsi="Verdana" w:cs="Arial"/>
          <w:color w:val="000000"/>
          <w:lang w:eastAsia="es-MX"/>
        </w:rPr>
        <w:t>de acreditación de experiencia</w:t>
      </w:r>
      <w:r w:rsidR="005D6F11">
        <w:rPr>
          <w:rFonts w:ascii="Verdana" w:eastAsia="Times New Roman" w:hAnsi="Verdana" w:cs="Arial"/>
          <w:color w:val="000000"/>
          <w:lang w:eastAsia="es-MX"/>
        </w:rPr>
        <w:t xml:space="preserve"> en el formato anexo</w:t>
      </w:r>
      <w:r w:rsidR="000A62BC" w:rsidRPr="005735DA">
        <w:rPr>
          <w:rFonts w:ascii="Verdana" w:eastAsia="Times New Roman" w:hAnsi="Verdana" w:cs="Arial"/>
          <w:color w:val="000000"/>
          <w:lang w:eastAsia="es-MX"/>
        </w:rPr>
        <w:t>. En el formato el número consecutivo del RUP donde se encuentra inscrita la experiencia aportada.</w:t>
      </w:r>
    </w:p>
    <w:p w14:paraId="489EFF28" w14:textId="499A50EF" w:rsidR="00F868F1" w:rsidRPr="005735DA" w:rsidRDefault="00CB49F9" w:rsidP="00F868F1">
      <w:pPr>
        <w:pStyle w:val="Prrafodelista"/>
        <w:numPr>
          <w:ilvl w:val="1"/>
          <w:numId w:val="4"/>
        </w:numPr>
        <w:spacing w:line="0" w:lineRule="atLeast"/>
        <w:jc w:val="both"/>
        <w:rPr>
          <w:rFonts w:ascii="Verdana" w:eastAsia="Times New Roman" w:hAnsi="Verdana" w:cs="Arial"/>
          <w:color w:val="000000"/>
          <w:lang w:eastAsia="es-MX"/>
        </w:rPr>
      </w:pPr>
      <w:r w:rsidRPr="005735DA">
        <w:rPr>
          <w:rFonts w:ascii="Verdana" w:eastAsia="Times New Roman" w:hAnsi="Verdana" w:cs="Arial"/>
          <w:color w:val="000000"/>
          <w:lang w:eastAsia="es-MX"/>
        </w:rPr>
        <w:t xml:space="preserve">Copia del Registro Único de Proponentes </w:t>
      </w:r>
      <w:r w:rsidR="00A9792E" w:rsidRPr="005735DA">
        <w:rPr>
          <w:rFonts w:ascii="Verdana" w:eastAsia="Times New Roman" w:hAnsi="Verdana" w:cs="Arial"/>
          <w:color w:val="000000"/>
          <w:lang w:eastAsia="es-MX"/>
        </w:rPr>
        <w:t>con fecha de expedición no superior a 30 días contados a part</w:t>
      </w:r>
      <w:r w:rsidR="0069161B" w:rsidRPr="005735DA">
        <w:rPr>
          <w:rFonts w:ascii="Verdana" w:eastAsia="Times New Roman" w:hAnsi="Verdana" w:cs="Arial"/>
          <w:color w:val="000000"/>
          <w:lang w:eastAsia="es-MX"/>
        </w:rPr>
        <w:t>ir de la fecha de prese</w:t>
      </w:r>
      <w:r w:rsidR="00B964E0" w:rsidRPr="005735DA">
        <w:rPr>
          <w:rFonts w:ascii="Verdana" w:eastAsia="Times New Roman" w:hAnsi="Verdana" w:cs="Arial"/>
          <w:color w:val="000000"/>
          <w:lang w:eastAsia="es-MX"/>
        </w:rPr>
        <w:t>ntación</w:t>
      </w:r>
      <w:r w:rsidR="003366A9" w:rsidRPr="005735DA">
        <w:rPr>
          <w:rFonts w:ascii="Verdana" w:eastAsia="Times New Roman" w:hAnsi="Verdana" w:cs="Arial"/>
          <w:color w:val="000000"/>
          <w:lang w:eastAsia="es-MX"/>
        </w:rPr>
        <w:t xml:space="preserve"> de la manifestación de interés</w:t>
      </w:r>
      <w:r w:rsidR="00581F92">
        <w:rPr>
          <w:rFonts w:ascii="Verdana" w:eastAsia="Times New Roman" w:hAnsi="Verdana" w:cs="Arial"/>
          <w:color w:val="000000"/>
          <w:lang w:eastAsia="es-MX"/>
        </w:rPr>
        <w:t>.</w:t>
      </w:r>
    </w:p>
    <w:p w14:paraId="3408C359" w14:textId="77777777" w:rsidR="009B7438" w:rsidRPr="005735DA" w:rsidRDefault="001B4A4A" w:rsidP="009B7438">
      <w:pPr>
        <w:pStyle w:val="Prrafodelista"/>
        <w:numPr>
          <w:ilvl w:val="1"/>
          <w:numId w:val="4"/>
        </w:numPr>
        <w:spacing w:line="0" w:lineRule="atLeast"/>
        <w:jc w:val="both"/>
        <w:rPr>
          <w:rFonts w:ascii="Verdana" w:eastAsia="Times New Roman" w:hAnsi="Verdana" w:cs="Arial"/>
          <w:color w:val="000000"/>
          <w:lang w:eastAsia="es-MX"/>
        </w:rPr>
      </w:pPr>
      <w:r w:rsidRPr="005735DA">
        <w:rPr>
          <w:rFonts w:ascii="Verdana" w:eastAsia="Times New Roman" w:hAnsi="Verdana" w:cs="Arial"/>
          <w:color w:val="000000"/>
          <w:lang w:eastAsia="es-MX"/>
        </w:rPr>
        <w:t>C</w:t>
      </w:r>
      <w:r w:rsidR="001D2B79" w:rsidRPr="005735DA">
        <w:rPr>
          <w:rFonts w:ascii="Verdana" w:eastAsia="Times New Roman" w:hAnsi="Verdana" w:cs="Arial"/>
          <w:color w:val="000000"/>
          <w:lang w:eastAsia="es-MX"/>
        </w:rPr>
        <w:t xml:space="preserve">ertificación </w:t>
      </w:r>
      <w:r w:rsidRPr="005735DA">
        <w:rPr>
          <w:rFonts w:ascii="Verdana" w:eastAsia="Times New Roman" w:hAnsi="Verdana" w:cs="Arial"/>
          <w:color w:val="000000"/>
          <w:lang w:eastAsia="es-MX"/>
        </w:rPr>
        <w:t xml:space="preserve">o acta de liquidación </w:t>
      </w:r>
      <w:r w:rsidR="001D2B79" w:rsidRPr="005735DA">
        <w:rPr>
          <w:rFonts w:ascii="Verdana" w:eastAsia="Times New Roman" w:hAnsi="Verdana" w:cs="Arial"/>
          <w:color w:val="000000"/>
          <w:lang w:eastAsia="es-MX"/>
        </w:rPr>
        <w:t>de los contratos o convenios, que contengan objeto y obligaciones</w:t>
      </w:r>
      <w:r w:rsidR="00646E68" w:rsidRPr="005735DA">
        <w:rPr>
          <w:rFonts w:ascii="Verdana" w:eastAsia="Times New Roman" w:hAnsi="Verdana" w:cs="Arial"/>
          <w:color w:val="000000"/>
          <w:lang w:eastAsia="es-MX"/>
        </w:rPr>
        <w:t>, plazo y lu</w:t>
      </w:r>
      <w:r w:rsidR="004879E0" w:rsidRPr="005735DA">
        <w:rPr>
          <w:rFonts w:ascii="Verdana" w:eastAsia="Times New Roman" w:hAnsi="Verdana" w:cs="Arial"/>
          <w:color w:val="000000"/>
          <w:lang w:eastAsia="es-MX"/>
        </w:rPr>
        <w:t>gar de ejecución</w:t>
      </w:r>
      <w:r w:rsidR="001D2B79" w:rsidRPr="005735DA">
        <w:rPr>
          <w:rFonts w:ascii="Verdana" w:eastAsia="Times New Roman" w:hAnsi="Verdana" w:cs="Arial"/>
          <w:color w:val="000000"/>
          <w:lang w:eastAsia="es-MX"/>
        </w:rPr>
        <w:t>.</w:t>
      </w:r>
      <w:r w:rsidR="009B7438" w:rsidRPr="005735DA">
        <w:rPr>
          <w:rFonts w:ascii="Verdana" w:eastAsia="Times New Roman" w:hAnsi="Verdana" w:cs="Arial"/>
          <w:color w:val="000000"/>
          <w:lang w:eastAsia="es-MX"/>
        </w:rPr>
        <w:t xml:space="preserve"> Dichas certificaciones deberán ser expedidas por la entidad o el contratante y suscrita por el funcionario competente en la que se reflejen como mínimo los siguientes requisitos: </w:t>
      </w:r>
    </w:p>
    <w:p w14:paraId="34BB9BC6" w14:textId="77777777" w:rsidR="009B7438" w:rsidRPr="005735DA" w:rsidRDefault="009B7438" w:rsidP="009B7438">
      <w:pPr>
        <w:pStyle w:val="Prrafodelista"/>
        <w:numPr>
          <w:ilvl w:val="0"/>
          <w:numId w:val="15"/>
        </w:numPr>
        <w:spacing w:line="0" w:lineRule="atLeast"/>
        <w:jc w:val="both"/>
        <w:rPr>
          <w:rFonts w:ascii="Verdana" w:eastAsia="Times New Roman" w:hAnsi="Verdana" w:cs="Arial"/>
          <w:color w:val="000000"/>
          <w:lang w:eastAsia="es-MX"/>
        </w:rPr>
      </w:pPr>
      <w:r w:rsidRPr="005735DA">
        <w:rPr>
          <w:rFonts w:ascii="Verdana" w:eastAsia="Times New Roman" w:hAnsi="Verdana" w:cs="Arial"/>
          <w:color w:val="000000"/>
          <w:lang w:eastAsia="es-MX"/>
        </w:rPr>
        <w:t xml:space="preserve">Nombre de la empresa Contratante  </w:t>
      </w:r>
    </w:p>
    <w:p w14:paraId="1837758D" w14:textId="77777777" w:rsidR="009B7438" w:rsidRPr="005735DA" w:rsidRDefault="009B7438" w:rsidP="009B7438">
      <w:pPr>
        <w:pStyle w:val="Prrafodelista"/>
        <w:numPr>
          <w:ilvl w:val="0"/>
          <w:numId w:val="15"/>
        </w:numPr>
        <w:spacing w:line="0" w:lineRule="atLeast"/>
        <w:jc w:val="both"/>
        <w:rPr>
          <w:rFonts w:ascii="Verdana" w:eastAsia="Times New Roman" w:hAnsi="Verdana" w:cs="Arial"/>
          <w:color w:val="000000"/>
          <w:lang w:eastAsia="es-MX"/>
        </w:rPr>
      </w:pPr>
      <w:r w:rsidRPr="005735DA">
        <w:rPr>
          <w:rFonts w:ascii="Verdana" w:eastAsia="Times New Roman" w:hAnsi="Verdana" w:cs="Arial"/>
          <w:color w:val="000000"/>
          <w:lang w:eastAsia="es-MX"/>
        </w:rPr>
        <w:t xml:space="preserve">Dirección y Teléfono del contratante  </w:t>
      </w:r>
    </w:p>
    <w:p w14:paraId="505C78DF" w14:textId="77777777" w:rsidR="009B7438" w:rsidRPr="005735DA" w:rsidRDefault="009B7438" w:rsidP="009B7438">
      <w:pPr>
        <w:pStyle w:val="Prrafodelista"/>
        <w:numPr>
          <w:ilvl w:val="0"/>
          <w:numId w:val="15"/>
        </w:numPr>
        <w:spacing w:line="0" w:lineRule="atLeast"/>
        <w:jc w:val="both"/>
        <w:rPr>
          <w:rFonts w:ascii="Verdana" w:eastAsia="Times New Roman" w:hAnsi="Verdana" w:cs="Arial"/>
          <w:color w:val="000000"/>
          <w:lang w:eastAsia="es-MX"/>
        </w:rPr>
      </w:pPr>
      <w:r w:rsidRPr="005735DA">
        <w:rPr>
          <w:rFonts w:ascii="Verdana" w:eastAsia="Times New Roman" w:hAnsi="Verdana" w:cs="Arial"/>
          <w:color w:val="000000"/>
          <w:lang w:eastAsia="es-MX"/>
        </w:rPr>
        <w:t xml:space="preserve">Nombre del Contratista  </w:t>
      </w:r>
    </w:p>
    <w:p w14:paraId="5497948F" w14:textId="77777777" w:rsidR="009B7438" w:rsidRPr="005735DA" w:rsidRDefault="009B7438" w:rsidP="009B7438">
      <w:pPr>
        <w:pStyle w:val="Prrafodelista"/>
        <w:numPr>
          <w:ilvl w:val="0"/>
          <w:numId w:val="15"/>
        </w:numPr>
        <w:spacing w:line="0" w:lineRule="atLeast"/>
        <w:jc w:val="both"/>
        <w:rPr>
          <w:rFonts w:ascii="Verdana" w:eastAsia="Times New Roman" w:hAnsi="Verdana" w:cs="Arial"/>
          <w:color w:val="000000"/>
          <w:lang w:eastAsia="es-MX"/>
        </w:rPr>
      </w:pPr>
      <w:r w:rsidRPr="005735DA">
        <w:rPr>
          <w:rFonts w:ascii="Verdana" w:eastAsia="Times New Roman" w:hAnsi="Verdana" w:cs="Arial"/>
          <w:color w:val="000000"/>
          <w:lang w:eastAsia="es-MX"/>
        </w:rPr>
        <w:t xml:space="preserve">Número del contrato (si tiene)  </w:t>
      </w:r>
    </w:p>
    <w:p w14:paraId="6C2E400E" w14:textId="77777777" w:rsidR="009B7438" w:rsidRPr="005735DA" w:rsidRDefault="009B7438" w:rsidP="009B7438">
      <w:pPr>
        <w:pStyle w:val="Prrafodelista"/>
        <w:numPr>
          <w:ilvl w:val="0"/>
          <w:numId w:val="15"/>
        </w:numPr>
        <w:spacing w:line="0" w:lineRule="atLeast"/>
        <w:jc w:val="both"/>
        <w:rPr>
          <w:rFonts w:ascii="Verdana" w:eastAsia="Times New Roman" w:hAnsi="Verdana" w:cs="Arial"/>
          <w:color w:val="000000"/>
          <w:lang w:eastAsia="es-MX"/>
        </w:rPr>
      </w:pPr>
      <w:r w:rsidRPr="005735DA">
        <w:rPr>
          <w:rFonts w:ascii="Verdana" w:eastAsia="Times New Roman" w:hAnsi="Verdana" w:cs="Arial"/>
          <w:color w:val="000000"/>
          <w:lang w:eastAsia="es-MX"/>
        </w:rPr>
        <w:t xml:space="preserve">Objeto del contrato  </w:t>
      </w:r>
    </w:p>
    <w:p w14:paraId="7F6C4753" w14:textId="77777777" w:rsidR="009B7438" w:rsidRPr="005735DA" w:rsidRDefault="009B7438" w:rsidP="009B7438">
      <w:pPr>
        <w:pStyle w:val="Prrafodelista"/>
        <w:numPr>
          <w:ilvl w:val="0"/>
          <w:numId w:val="15"/>
        </w:numPr>
        <w:spacing w:line="0" w:lineRule="atLeast"/>
        <w:jc w:val="both"/>
        <w:rPr>
          <w:rFonts w:ascii="Verdana" w:eastAsia="Times New Roman" w:hAnsi="Verdana" w:cs="Arial"/>
          <w:color w:val="000000"/>
          <w:lang w:eastAsia="es-MX"/>
        </w:rPr>
      </w:pPr>
      <w:r w:rsidRPr="005735DA">
        <w:rPr>
          <w:rFonts w:ascii="Verdana" w:eastAsia="Times New Roman" w:hAnsi="Verdana" w:cs="Arial"/>
          <w:color w:val="000000"/>
          <w:lang w:eastAsia="es-MX"/>
        </w:rPr>
        <w:t xml:space="preserve">Lugar de ejecución  </w:t>
      </w:r>
    </w:p>
    <w:p w14:paraId="7BEC8259" w14:textId="77777777" w:rsidR="009B7438" w:rsidRPr="005735DA" w:rsidRDefault="009B7438" w:rsidP="009B7438">
      <w:pPr>
        <w:pStyle w:val="Prrafodelista"/>
        <w:numPr>
          <w:ilvl w:val="0"/>
          <w:numId w:val="15"/>
        </w:numPr>
        <w:spacing w:line="0" w:lineRule="atLeast"/>
        <w:jc w:val="both"/>
        <w:rPr>
          <w:rFonts w:ascii="Verdana" w:eastAsia="Times New Roman" w:hAnsi="Verdana" w:cs="Arial"/>
          <w:color w:val="000000"/>
          <w:lang w:eastAsia="es-MX"/>
        </w:rPr>
      </w:pPr>
      <w:r w:rsidRPr="005735DA">
        <w:rPr>
          <w:rFonts w:ascii="Verdana" w:eastAsia="Times New Roman" w:hAnsi="Verdana" w:cs="Arial"/>
          <w:color w:val="000000"/>
          <w:lang w:eastAsia="es-MX"/>
        </w:rPr>
        <w:t xml:space="preserve">Actividades ejecutadas  </w:t>
      </w:r>
    </w:p>
    <w:p w14:paraId="078C6E4A" w14:textId="77777777" w:rsidR="009B7438" w:rsidRPr="005735DA" w:rsidRDefault="009B7438" w:rsidP="009B7438">
      <w:pPr>
        <w:pStyle w:val="Prrafodelista"/>
        <w:numPr>
          <w:ilvl w:val="0"/>
          <w:numId w:val="15"/>
        </w:numPr>
        <w:spacing w:line="0" w:lineRule="atLeast"/>
        <w:jc w:val="both"/>
        <w:rPr>
          <w:rFonts w:ascii="Verdana" w:eastAsia="Times New Roman" w:hAnsi="Verdana" w:cs="Arial"/>
          <w:color w:val="000000"/>
          <w:lang w:eastAsia="es-MX"/>
        </w:rPr>
      </w:pPr>
      <w:r w:rsidRPr="005735DA">
        <w:rPr>
          <w:rFonts w:ascii="Verdana" w:eastAsia="Times New Roman" w:hAnsi="Verdana" w:cs="Arial"/>
          <w:color w:val="000000"/>
          <w:lang w:eastAsia="es-MX"/>
        </w:rPr>
        <w:t xml:space="preserve">Estado del contrato  </w:t>
      </w:r>
    </w:p>
    <w:p w14:paraId="72BFE4B6" w14:textId="77777777" w:rsidR="009B7438" w:rsidRPr="005735DA" w:rsidRDefault="009B7438" w:rsidP="009B7438">
      <w:pPr>
        <w:pStyle w:val="Prrafodelista"/>
        <w:numPr>
          <w:ilvl w:val="0"/>
          <w:numId w:val="15"/>
        </w:numPr>
        <w:spacing w:line="0" w:lineRule="atLeast"/>
        <w:jc w:val="both"/>
        <w:rPr>
          <w:rFonts w:ascii="Verdana" w:eastAsia="Times New Roman" w:hAnsi="Verdana" w:cs="Arial"/>
          <w:color w:val="000000"/>
          <w:lang w:eastAsia="es-MX"/>
        </w:rPr>
      </w:pPr>
      <w:r w:rsidRPr="005735DA">
        <w:rPr>
          <w:rFonts w:ascii="Verdana" w:eastAsia="Times New Roman" w:hAnsi="Verdana" w:cs="Arial"/>
          <w:color w:val="000000"/>
          <w:lang w:eastAsia="es-MX"/>
        </w:rPr>
        <w:t xml:space="preserve">Fecha de inicio (día, mes y año) y fecha de terminación (día, mes y año)  </w:t>
      </w:r>
    </w:p>
    <w:p w14:paraId="285144A6" w14:textId="77777777" w:rsidR="003E52DE" w:rsidRPr="005735DA" w:rsidRDefault="009B7438" w:rsidP="00D46B8C">
      <w:pPr>
        <w:pStyle w:val="Prrafodelista"/>
        <w:numPr>
          <w:ilvl w:val="0"/>
          <w:numId w:val="15"/>
        </w:numPr>
        <w:spacing w:line="0" w:lineRule="atLeast"/>
        <w:jc w:val="both"/>
        <w:rPr>
          <w:rFonts w:ascii="Verdana" w:eastAsia="Times New Roman" w:hAnsi="Verdana" w:cs="Arial"/>
          <w:color w:val="000000"/>
          <w:lang w:eastAsia="es-MX"/>
        </w:rPr>
      </w:pPr>
      <w:r w:rsidRPr="005735DA">
        <w:rPr>
          <w:rFonts w:ascii="Verdana" w:eastAsia="Times New Roman" w:hAnsi="Verdana" w:cs="Arial"/>
          <w:color w:val="000000"/>
          <w:lang w:eastAsia="es-MX"/>
        </w:rPr>
        <w:t xml:space="preserve">Fecha de expedición de la certificación (día, mes y año) </w:t>
      </w:r>
    </w:p>
    <w:p w14:paraId="4C2255B7" w14:textId="54C3EADB" w:rsidR="003E52DE" w:rsidRPr="005735DA" w:rsidRDefault="003E52DE" w:rsidP="00D46B8C">
      <w:pPr>
        <w:pStyle w:val="Prrafodelista"/>
        <w:numPr>
          <w:ilvl w:val="0"/>
          <w:numId w:val="15"/>
        </w:numPr>
        <w:spacing w:line="0" w:lineRule="atLeast"/>
        <w:jc w:val="both"/>
        <w:rPr>
          <w:rFonts w:ascii="Verdana" w:eastAsia="Times New Roman" w:hAnsi="Verdana" w:cs="Arial"/>
          <w:color w:val="000000"/>
          <w:lang w:eastAsia="es-MX"/>
        </w:rPr>
      </w:pPr>
      <w:r w:rsidRPr="005735DA">
        <w:rPr>
          <w:rFonts w:ascii="Verdana" w:eastAsia="Times New Roman" w:hAnsi="Verdana" w:cs="Arial"/>
          <w:color w:val="000000"/>
          <w:lang w:eastAsia="es-MX"/>
        </w:rPr>
        <w:t>Nombre y firma de quien expide la certificación (La certificación deberá estar firmada por el funcionario competente para suscribirla). Sí la certificación esté firmada por el Supervisor, se deberá adjuntar copia del contrato</w:t>
      </w:r>
    </w:p>
    <w:p w14:paraId="241E6E53" w14:textId="7B15B138" w:rsidR="0032136A" w:rsidRPr="005735DA" w:rsidRDefault="003E52DE" w:rsidP="00D46B8C">
      <w:pPr>
        <w:pStyle w:val="Prrafodelista"/>
        <w:numPr>
          <w:ilvl w:val="0"/>
          <w:numId w:val="15"/>
        </w:numPr>
        <w:spacing w:line="0" w:lineRule="atLeast"/>
        <w:jc w:val="both"/>
        <w:rPr>
          <w:rFonts w:ascii="Verdana" w:eastAsia="Times New Roman" w:hAnsi="Verdana" w:cs="Arial"/>
          <w:color w:val="000000"/>
          <w:lang w:eastAsia="es-MX"/>
        </w:rPr>
      </w:pPr>
      <w:r w:rsidRPr="005735DA">
        <w:rPr>
          <w:rFonts w:ascii="Verdana" w:eastAsia="Times New Roman" w:hAnsi="Verdana" w:cs="Arial"/>
          <w:color w:val="000000"/>
          <w:lang w:eastAsia="es-MX"/>
        </w:rPr>
        <w:t>Valor del contrato</w:t>
      </w:r>
    </w:p>
    <w:p w14:paraId="75A4A442" w14:textId="77777777" w:rsidR="00D92E1A" w:rsidRPr="005735DA" w:rsidRDefault="00D92E1A" w:rsidP="00AA207F">
      <w:pPr>
        <w:spacing w:line="0" w:lineRule="atLeast"/>
        <w:jc w:val="both"/>
        <w:rPr>
          <w:rFonts w:eastAsia="Times New Roman" w:cs="Arial"/>
          <w:color w:val="000000"/>
          <w:lang w:val="es-CO" w:eastAsia="es-MX"/>
        </w:rPr>
      </w:pPr>
    </w:p>
    <w:p w14:paraId="6CAFC63B" w14:textId="7A98B701" w:rsidR="00AB2BD7" w:rsidRPr="00CD3CDA" w:rsidRDefault="00CD3CDA" w:rsidP="00AA207F">
      <w:pPr>
        <w:spacing w:line="0" w:lineRule="atLeast"/>
        <w:jc w:val="both"/>
        <w:rPr>
          <w:rFonts w:eastAsia="Times New Roman" w:cs="Arial"/>
          <w:b/>
          <w:bCs/>
          <w:color w:val="000000"/>
          <w:lang w:val="es-CO" w:eastAsia="es-MX"/>
        </w:rPr>
      </w:pPr>
      <w:r w:rsidRPr="00CD3CDA">
        <w:rPr>
          <w:rFonts w:eastAsia="Times New Roman" w:cs="Arial"/>
          <w:b/>
          <w:bCs/>
          <w:color w:val="000000"/>
          <w:lang w:val="es-CO" w:eastAsia="es-MX"/>
        </w:rPr>
        <w:t>Notas importantes frente a la valoración de la experiencia:</w:t>
      </w:r>
    </w:p>
    <w:p w14:paraId="4E8DA95A" w14:textId="77777777" w:rsidR="00AB2BD7" w:rsidRDefault="00AB2BD7" w:rsidP="00AA207F">
      <w:pPr>
        <w:spacing w:line="0" w:lineRule="atLeast"/>
        <w:jc w:val="both"/>
        <w:rPr>
          <w:rFonts w:eastAsia="Times New Roman" w:cs="Arial"/>
          <w:color w:val="000000"/>
          <w:lang w:val="es-CO" w:eastAsia="es-MX"/>
        </w:rPr>
      </w:pPr>
    </w:p>
    <w:p w14:paraId="6BFA9025" w14:textId="1F345947" w:rsidR="00CD3CDA" w:rsidRPr="0090350B" w:rsidRDefault="000558C1" w:rsidP="0090350B">
      <w:pPr>
        <w:pStyle w:val="Prrafodelista"/>
        <w:numPr>
          <w:ilvl w:val="0"/>
          <w:numId w:val="17"/>
        </w:numPr>
        <w:spacing w:line="0" w:lineRule="atLeast"/>
        <w:jc w:val="both"/>
        <w:rPr>
          <w:rFonts w:ascii="Verdana" w:eastAsia="Times New Roman" w:hAnsi="Verdana" w:cs="Arial"/>
          <w:color w:val="000000"/>
          <w:lang w:eastAsia="es-MX"/>
        </w:rPr>
      </w:pPr>
      <w:r w:rsidRPr="0090350B">
        <w:rPr>
          <w:rFonts w:ascii="Verdana" w:eastAsia="Times New Roman" w:hAnsi="Verdana" w:cs="Arial"/>
          <w:color w:val="000000"/>
          <w:lang w:eastAsia="es-MX"/>
        </w:rPr>
        <w:t>La experiencia se verificará en términos de tiempo en las actividades mencionadas, de manera que no será permitido el traslapo de experiencia entre certificaciones.</w:t>
      </w:r>
    </w:p>
    <w:p w14:paraId="3174D996" w14:textId="530F9A72" w:rsidR="00681631" w:rsidRPr="0090350B" w:rsidRDefault="00010C0D" w:rsidP="0090350B">
      <w:pPr>
        <w:pStyle w:val="Prrafodelista"/>
        <w:numPr>
          <w:ilvl w:val="0"/>
          <w:numId w:val="17"/>
        </w:numPr>
        <w:spacing w:line="0" w:lineRule="atLeast"/>
        <w:jc w:val="both"/>
        <w:rPr>
          <w:rFonts w:ascii="Verdana" w:eastAsia="Times New Roman" w:hAnsi="Verdana" w:cs="Arial"/>
          <w:color w:val="000000"/>
          <w:lang w:eastAsia="es-MX"/>
        </w:rPr>
      </w:pPr>
      <w:r w:rsidRPr="0090350B">
        <w:rPr>
          <w:rFonts w:ascii="Verdana" w:eastAsia="Times New Roman" w:hAnsi="Verdana" w:cs="Arial"/>
          <w:color w:val="000000"/>
          <w:lang w:eastAsia="es-MX"/>
        </w:rPr>
        <w:t>Sin perjuicio de la información acreditada en el RUP o en las certificaciones, el ICBF se reserva el derecho de solicitar información adicional que soporte la experiencia relacionada.</w:t>
      </w:r>
    </w:p>
    <w:p w14:paraId="0D8B7FDD" w14:textId="34B7DDE9" w:rsidR="001E53AC" w:rsidRPr="0090350B" w:rsidRDefault="009D5F2B" w:rsidP="0090350B">
      <w:pPr>
        <w:pStyle w:val="Prrafodelista"/>
        <w:numPr>
          <w:ilvl w:val="0"/>
          <w:numId w:val="17"/>
        </w:numPr>
        <w:spacing w:line="0" w:lineRule="atLeast"/>
        <w:jc w:val="both"/>
        <w:rPr>
          <w:rFonts w:ascii="Verdana" w:eastAsia="Times New Roman" w:hAnsi="Verdana" w:cs="Arial"/>
          <w:color w:val="000000"/>
          <w:lang w:eastAsia="es-MX"/>
        </w:rPr>
      </w:pPr>
      <w:r w:rsidRPr="0090350B">
        <w:rPr>
          <w:rFonts w:ascii="Verdana" w:eastAsia="Times New Roman" w:hAnsi="Verdana" w:cs="Arial"/>
          <w:color w:val="000000"/>
          <w:lang w:eastAsia="es-MX"/>
        </w:rPr>
        <w:t xml:space="preserve">Las certificaciones deberán cumplir todos los requisitos anteriormente descritos. No obstante, en el evento que las certificaciones no cuenten con la totalidad de la información solicitada, que permita su evaluación, los </w:t>
      </w:r>
      <w:r w:rsidRPr="0090350B">
        <w:rPr>
          <w:rFonts w:ascii="Verdana" w:eastAsia="Times New Roman" w:hAnsi="Verdana" w:cs="Arial"/>
          <w:color w:val="000000"/>
          <w:lang w:eastAsia="es-MX"/>
        </w:rPr>
        <w:lastRenderedPageBreak/>
        <w:t>interesados podrán anexar a la propuesta copia del contrato o convenio o acta de liquidación o documentos que sean del caso, que permita tomar la información que falta de la certificación.</w:t>
      </w:r>
    </w:p>
    <w:p w14:paraId="683106DA" w14:textId="77777777" w:rsidR="00EE5AA6" w:rsidRPr="0090350B" w:rsidRDefault="00E213EC" w:rsidP="0090350B">
      <w:pPr>
        <w:pStyle w:val="Prrafodelista"/>
        <w:numPr>
          <w:ilvl w:val="0"/>
          <w:numId w:val="17"/>
        </w:numPr>
        <w:spacing w:line="0" w:lineRule="atLeast"/>
        <w:jc w:val="both"/>
        <w:rPr>
          <w:rFonts w:ascii="Verdana" w:eastAsia="Times New Roman" w:hAnsi="Verdana" w:cs="Arial"/>
          <w:color w:val="000000"/>
          <w:lang w:eastAsia="es-MX"/>
        </w:rPr>
      </w:pPr>
      <w:r w:rsidRPr="0090350B">
        <w:rPr>
          <w:rFonts w:ascii="Verdana" w:eastAsia="Times New Roman" w:hAnsi="Verdana" w:cs="Arial"/>
          <w:color w:val="000000"/>
          <w:lang w:eastAsia="es-MX"/>
        </w:rPr>
        <w:t>Cuando exista diferencia entre la información relacionada en los formatos y la consagrada en los soportes presentados, prevalecerá la información de los soportes. Cuando en la certificación o en el acta de liquidación no se indique el porcentaje de participación</w:t>
      </w:r>
      <w:r w:rsidR="00DD331F" w:rsidRPr="0090350B">
        <w:rPr>
          <w:rFonts w:ascii="Verdana" w:eastAsia="Times New Roman" w:hAnsi="Verdana" w:cs="Arial"/>
          <w:color w:val="000000"/>
          <w:lang w:eastAsia="es-MX"/>
        </w:rPr>
        <w:t xml:space="preserve"> si se ejecutó como contratista plural (unión temporal o consorcio)</w:t>
      </w:r>
      <w:r w:rsidRPr="0090350B">
        <w:rPr>
          <w:rFonts w:ascii="Verdana" w:eastAsia="Times New Roman" w:hAnsi="Verdana" w:cs="Arial"/>
          <w:color w:val="000000"/>
          <w:lang w:eastAsia="es-MX"/>
        </w:rPr>
        <w:t xml:space="preserve">, deberá adjuntarse certificación del oferente individual o del integrante del oferente plural que desea hacer valer la experiencia, y/o documento de constitución del consorcio o Unión Temporal, en el cual conste dicho porcentaje de participación.  </w:t>
      </w:r>
    </w:p>
    <w:p w14:paraId="37D95F94" w14:textId="7BCD6223" w:rsidR="00EE5AA6" w:rsidRPr="0090350B" w:rsidRDefault="00E213EC" w:rsidP="0090350B">
      <w:pPr>
        <w:pStyle w:val="Prrafodelista"/>
        <w:numPr>
          <w:ilvl w:val="0"/>
          <w:numId w:val="17"/>
        </w:numPr>
        <w:spacing w:line="0" w:lineRule="atLeast"/>
        <w:jc w:val="both"/>
        <w:rPr>
          <w:rFonts w:ascii="Verdana" w:eastAsia="Times New Roman" w:hAnsi="Verdana" w:cs="Arial"/>
          <w:color w:val="000000"/>
          <w:lang w:eastAsia="es-MX"/>
        </w:rPr>
      </w:pPr>
      <w:r w:rsidRPr="0090350B">
        <w:rPr>
          <w:rFonts w:ascii="Verdana" w:eastAsia="Times New Roman" w:hAnsi="Verdana" w:cs="Arial"/>
          <w:color w:val="000000"/>
          <w:lang w:eastAsia="es-MX"/>
        </w:rPr>
        <w:t>Si el contrato o convenio que se pretende hacer valer como experiencia fue cedido o recibido en cesión, la certificación deberá especificar la fecha de la cesión</w:t>
      </w:r>
      <w:r w:rsidR="00EE5AA6" w:rsidRPr="0090350B">
        <w:rPr>
          <w:rFonts w:ascii="Verdana" w:eastAsia="Times New Roman" w:hAnsi="Verdana" w:cs="Arial"/>
          <w:color w:val="000000"/>
          <w:lang w:eastAsia="es-MX"/>
        </w:rPr>
        <w:t xml:space="preserve"> y solo se tendrá en cuenta el tiempo ejecutado por el interesado</w:t>
      </w:r>
      <w:r w:rsidRPr="0090350B">
        <w:rPr>
          <w:rFonts w:ascii="Verdana" w:eastAsia="Times New Roman" w:hAnsi="Verdana" w:cs="Arial"/>
          <w:color w:val="000000"/>
          <w:lang w:eastAsia="es-MX"/>
        </w:rPr>
        <w:t xml:space="preserve">. </w:t>
      </w:r>
    </w:p>
    <w:p w14:paraId="16E040E1" w14:textId="77777777" w:rsidR="00EE5AA6" w:rsidRPr="0090350B" w:rsidRDefault="00E213EC" w:rsidP="0090350B">
      <w:pPr>
        <w:pStyle w:val="Prrafodelista"/>
        <w:numPr>
          <w:ilvl w:val="0"/>
          <w:numId w:val="17"/>
        </w:numPr>
        <w:spacing w:line="0" w:lineRule="atLeast"/>
        <w:jc w:val="both"/>
        <w:rPr>
          <w:rFonts w:ascii="Verdana" w:eastAsia="Times New Roman" w:hAnsi="Verdana" w:cs="Arial"/>
          <w:color w:val="000000"/>
          <w:lang w:eastAsia="es-MX"/>
        </w:rPr>
      </w:pPr>
      <w:r w:rsidRPr="0090350B">
        <w:rPr>
          <w:rFonts w:ascii="Verdana" w:eastAsia="Times New Roman" w:hAnsi="Verdana" w:cs="Arial"/>
          <w:color w:val="000000"/>
          <w:lang w:eastAsia="es-MX"/>
        </w:rPr>
        <w:t xml:space="preserve">Las adiciones a los contratos o convenios que se pretendan hacer valer como experiencia, no se tendrán en cuenta como independientes. </w:t>
      </w:r>
    </w:p>
    <w:p w14:paraId="7DACC7B5" w14:textId="5E5FBECB" w:rsidR="009D5F2B" w:rsidRPr="0090350B" w:rsidRDefault="00E213EC" w:rsidP="0090350B">
      <w:pPr>
        <w:pStyle w:val="Prrafodelista"/>
        <w:numPr>
          <w:ilvl w:val="0"/>
          <w:numId w:val="17"/>
        </w:numPr>
        <w:spacing w:line="0" w:lineRule="atLeast"/>
        <w:jc w:val="both"/>
        <w:rPr>
          <w:rFonts w:ascii="Verdana" w:eastAsia="Times New Roman" w:hAnsi="Verdana" w:cs="Arial"/>
          <w:color w:val="000000"/>
          <w:lang w:eastAsia="es-MX"/>
        </w:rPr>
      </w:pPr>
      <w:r w:rsidRPr="0090350B">
        <w:rPr>
          <w:rFonts w:ascii="Verdana" w:eastAsia="Times New Roman" w:hAnsi="Verdana" w:cs="Arial"/>
          <w:color w:val="000000"/>
          <w:lang w:eastAsia="es-MX"/>
        </w:rPr>
        <w:t xml:space="preserve">No </w:t>
      </w:r>
      <w:r w:rsidR="00680817" w:rsidRPr="0090350B">
        <w:rPr>
          <w:rFonts w:ascii="Verdana" w:eastAsia="Times New Roman" w:hAnsi="Verdana" w:cs="Arial"/>
          <w:color w:val="000000"/>
          <w:lang w:eastAsia="es-MX"/>
        </w:rPr>
        <w:t xml:space="preserve">se podrá acreditar experiencia </w:t>
      </w:r>
      <w:r w:rsidR="00EC22E1" w:rsidRPr="0090350B">
        <w:rPr>
          <w:rFonts w:ascii="Verdana" w:eastAsia="Times New Roman" w:hAnsi="Verdana" w:cs="Arial"/>
          <w:color w:val="000000"/>
          <w:lang w:eastAsia="es-MX"/>
        </w:rPr>
        <w:t>con</w:t>
      </w:r>
      <w:r w:rsidRPr="0090350B">
        <w:rPr>
          <w:rFonts w:ascii="Verdana" w:eastAsia="Times New Roman" w:hAnsi="Verdana" w:cs="Arial"/>
          <w:color w:val="000000"/>
          <w:lang w:eastAsia="es-MX"/>
        </w:rPr>
        <w:t xml:space="preserve"> contratos o convenios que no se encuentren ejecutados en su totalidad</w:t>
      </w:r>
      <w:r w:rsidR="00EE5AA6" w:rsidRPr="0090350B">
        <w:rPr>
          <w:rFonts w:ascii="Verdana" w:eastAsia="Times New Roman" w:hAnsi="Verdana" w:cs="Arial"/>
          <w:color w:val="000000"/>
          <w:lang w:eastAsia="es-MX"/>
        </w:rPr>
        <w:t xml:space="preserve"> o que se hayan declarado </w:t>
      </w:r>
      <w:r w:rsidR="00875007" w:rsidRPr="0090350B">
        <w:rPr>
          <w:rFonts w:ascii="Verdana" w:eastAsia="Times New Roman" w:hAnsi="Verdana" w:cs="Arial"/>
          <w:color w:val="000000"/>
          <w:lang w:eastAsia="es-MX"/>
        </w:rPr>
        <w:t>incumplidos</w:t>
      </w:r>
      <w:r w:rsidR="00EE5AA6" w:rsidRPr="0090350B">
        <w:rPr>
          <w:rFonts w:ascii="Verdana" w:eastAsia="Times New Roman" w:hAnsi="Verdana" w:cs="Arial"/>
          <w:color w:val="000000"/>
          <w:lang w:eastAsia="es-MX"/>
        </w:rPr>
        <w:t xml:space="preserve"> </w:t>
      </w:r>
      <w:r w:rsidR="00875007" w:rsidRPr="0090350B">
        <w:rPr>
          <w:rFonts w:ascii="Verdana" w:eastAsia="Times New Roman" w:hAnsi="Verdana" w:cs="Arial"/>
          <w:color w:val="000000"/>
          <w:lang w:eastAsia="es-MX"/>
        </w:rPr>
        <w:t>total o parcialmente</w:t>
      </w:r>
      <w:r w:rsidRPr="0090350B">
        <w:rPr>
          <w:rFonts w:ascii="Verdana" w:eastAsia="Times New Roman" w:hAnsi="Verdana" w:cs="Arial"/>
          <w:color w:val="000000"/>
          <w:lang w:eastAsia="es-MX"/>
        </w:rPr>
        <w:t xml:space="preserve">.  </w:t>
      </w:r>
    </w:p>
    <w:p w14:paraId="6B2C718C" w14:textId="1A27503C" w:rsidR="00680817" w:rsidRPr="0090350B" w:rsidRDefault="00F73F7E" w:rsidP="0090350B">
      <w:pPr>
        <w:pStyle w:val="Prrafodelista"/>
        <w:numPr>
          <w:ilvl w:val="0"/>
          <w:numId w:val="17"/>
        </w:numPr>
        <w:spacing w:line="0" w:lineRule="atLeast"/>
        <w:jc w:val="both"/>
        <w:rPr>
          <w:rFonts w:ascii="Verdana" w:eastAsia="Times New Roman" w:hAnsi="Verdana" w:cs="Arial"/>
          <w:color w:val="000000"/>
          <w:lang w:eastAsia="es-MX"/>
        </w:rPr>
      </w:pPr>
      <w:r w:rsidRPr="0090350B">
        <w:rPr>
          <w:rFonts w:ascii="Verdana" w:eastAsia="Times New Roman" w:hAnsi="Verdana" w:cs="Arial"/>
          <w:color w:val="000000"/>
          <w:lang w:eastAsia="es-MX"/>
        </w:rPr>
        <w:t xml:space="preserve">El ICBF podrá en cualquier estado, verificar y solicitar la ampliación de la información presentada por el interesado para la acreditación de la experiencia. En todo caso, el ICBF podrá verificar el contenido de la información en el RUES y prevalecerá la información que en ella se designe, sobre la descrita en la certificación en caso de diferencia. </w:t>
      </w:r>
    </w:p>
    <w:p w14:paraId="5C3DB4F6" w14:textId="77777777" w:rsidR="00EC22E1" w:rsidRPr="0090350B" w:rsidRDefault="00F73F7E" w:rsidP="0090350B">
      <w:pPr>
        <w:pStyle w:val="Prrafodelista"/>
        <w:numPr>
          <w:ilvl w:val="0"/>
          <w:numId w:val="17"/>
        </w:numPr>
        <w:spacing w:line="0" w:lineRule="atLeast"/>
        <w:jc w:val="both"/>
        <w:rPr>
          <w:rFonts w:ascii="Verdana" w:eastAsia="Times New Roman" w:hAnsi="Verdana" w:cs="Arial"/>
          <w:color w:val="000000"/>
          <w:lang w:eastAsia="es-MX"/>
        </w:rPr>
      </w:pPr>
      <w:r w:rsidRPr="0090350B">
        <w:rPr>
          <w:rFonts w:ascii="Verdana" w:eastAsia="Times New Roman" w:hAnsi="Verdana" w:cs="Arial"/>
          <w:color w:val="000000"/>
          <w:lang w:eastAsia="es-MX"/>
        </w:rPr>
        <w:t xml:space="preserve">El ICBF se reserva el derecho de comprobar la autenticidad de los documentos aportados, así como de verificar el cumplimiento a cabalidad de los contratos o convenios y/o certificaciones que el interesado allegue. </w:t>
      </w:r>
    </w:p>
    <w:p w14:paraId="1D179558" w14:textId="77777777" w:rsidR="00A31DD8" w:rsidRPr="0090350B" w:rsidRDefault="00F73F7E" w:rsidP="0090350B">
      <w:pPr>
        <w:pStyle w:val="Prrafodelista"/>
        <w:numPr>
          <w:ilvl w:val="0"/>
          <w:numId w:val="17"/>
        </w:numPr>
        <w:spacing w:line="0" w:lineRule="atLeast"/>
        <w:jc w:val="both"/>
        <w:rPr>
          <w:rFonts w:ascii="Verdana" w:eastAsia="Times New Roman" w:hAnsi="Verdana" w:cs="Arial"/>
          <w:color w:val="000000"/>
          <w:lang w:eastAsia="es-MX"/>
        </w:rPr>
      </w:pPr>
      <w:r w:rsidRPr="0090350B">
        <w:rPr>
          <w:rFonts w:ascii="Verdana" w:eastAsia="Times New Roman" w:hAnsi="Verdana" w:cs="Arial"/>
          <w:color w:val="000000"/>
          <w:lang w:eastAsia="es-MX"/>
        </w:rPr>
        <w:t xml:space="preserve">El interesado cuya constitución sea inferior a tres (3) años, podrá acreditar la experiencia solicitada, aportando certificaciones de experiencia adquirida por los socios, accionistas o constituyentes y que cumplan con las reglas de la presente invitación, conforme a lo establecido en el numeral 2.5 del artículo 2.2.1.1.1.5.2 del Decreto 1082 de 2015. Así mismo, los interesados pueden acreditar la experiencia de sus accionistas, socios o constituyentes, inclusive después de transcurridos 3 años desde la constitución de la sociedad, siempre que se haya renovado constantemente el RUP y no hayan cesado sus efectos. </w:t>
      </w:r>
    </w:p>
    <w:p w14:paraId="046C4927" w14:textId="15F39D40" w:rsidR="00FD3583" w:rsidRPr="00A053CC" w:rsidRDefault="00F73F7E" w:rsidP="00FD3583">
      <w:pPr>
        <w:pStyle w:val="Prrafodelista"/>
        <w:numPr>
          <w:ilvl w:val="0"/>
          <w:numId w:val="17"/>
        </w:numPr>
        <w:spacing w:line="0" w:lineRule="atLeast"/>
        <w:jc w:val="both"/>
        <w:rPr>
          <w:rFonts w:ascii="Verdana" w:eastAsia="Times New Roman" w:hAnsi="Verdana" w:cs="Arial"/>
          <w:color w:val="000000"/>
          <w:lang w:eastAsia="es-MX"/>
        </w:rPr>
      </w:pPr>
      <w:r w:rsidRPr="0090350B">
        <w:rPr>
          <w:rFonts w:ascii="Verdana" w:eastAsia="Times New Roman" w:hAnsi="Verdana" w:cs="Arial"/>
          <w:color w:val="000000"/>
          <w:lang w:eastAsia="es-MX"/>
        </w:rPr>
        <w:t>No se aceptarán auto certificaciones o certificaciones expedidas por el representante legal, socios, o miembros del interesado que se presenta a esta Invitación Pública.</w:t>
      </w:r>
    </w:p>
    <w:p w14:paraId="36D1444E" w14:textId="2BAC50D0" w:rsidR="00AB2BD7" w:rsidRPr="005735DA" w:rsidRDefault="00AB2BD7" w:rsidP="00AA207F">
      <w:pPr>
        <w:spacing w:line="0" w:lineRule="atLeast"/>
        <w:jc w:val="both"/>
        <w:rPr>
          <w:rFonts w:eastAsia="Times New Roman" w:cs="Arial"/>
          <w:i/>
          <w:iCs/>
          <w:color w:val="EE0000"/>
          <w:lang w:val="es-CO" w:eastAsia="es-MX"/>
        </w:rPr>
      </w:pPr>
      <w:r w:rsidRPr="005735DA">
        <w:rPr>
          <w:rFonts w:eastAsia="Times New Roman" w:cs="Arial"/>
          <w:i/>
          <w:iCs/>
          <w:color w:val="EE0000"/>
          <w:lang w:val="es-CO" w:eastAsia="es-MX"/>
        </w:rPr>
        <w:t>De esta sección en adelante aplica para todas las invitaciones</w:t>
      </w:r>
    </w:p>
    <w:p w14:paraId="1FA423D3" w14:textId="77777777" w:rsidR="00B349CF" w:rsidRPr="005735DA" w:rsidRDefault="00B349CF" w:rsidP="00AA207F">
      <w:pPr>
        <w:spacing w:line="0" w:lineRule="atLeast"/>
        <w:jc w:val="both"/>
        <w:rPr>
          <w:rFonts w:eastAsia="Times New Roman" w:cs="Arial"/>
          <w:color w:val="000000"/>
          <w:lang w:val="es-CO" w:eastAsia="es-MX"/>
        </w:rPr>
      </w:pPr>
    </w:p>
    <w:p w14:paraId="085EA9C1" w14:textId="77777777" w:rsidR="00AA207F" w:rsidRPr="005735DA" w:rsidRDefault="00AA207F" w:rsidP="00AA207F">
      <w:pPr>
        <w:spacing w:line="0" w:lineRule="atLeast"/>
        <w:jc w:val="both"/>
        <w:rPr>
          <w:rFonts w:eastAsia="Times New Roman" w:cs="Arial"/>
          <w:color w:val="000000"/>
          <w:lang w:val="es-CO" w:eastAsia="es-MX"/>
        </w:rPr>
      </w:pPr>
      <w:r w:rsidRPr="005735DA">
        <w:rPr>
          <w:rFonts w:eastAsia="Times New Roman" w:cs="Arial"/>
          <w:color w:val="000000"/>
          <w:lang w:val="es-CO" w:eastAsia="es-MX"/>
        </w:rPr>
        <w:t>Adicional a esto, se deberá presentar:</w:t>
      </w:r>
    </w:p>
    <w:p w14:paraId="32A2F9E0" w14:textId="77777777" w:rsidR="00AA207F" w:rsidRPr="005735DA" w:rsidRDefault="00AA207F" w:rsidP="00AA207F">
      <w:pPr>
        <w:spacing w:line="0" w:lineRule="atLeast"/>
        <w:jc w:val="both"/>
        <w:rPr>
          <w:rFonts w:eastAsia="Times New Roman" w:cs="Arial"/>
          <w:color w:val="000000"/>
          <w:lang w:val="es-CO" w:eastAsia="es-MX"/>
        </w:rPr>
      </w:pPr>
    </w:p>
    <w:p w14:paraId="3158D906" w14:textId="2C8CF5A8" w:rsidR="00AA207F" w:rsidRPr="005735DA" w:rsidRDefault="00AA207F" w:rsidP="00AA207F">
      <w:pPr>
        <w:numPr>
          <w:ilvl w:val="1"/>
          <w:numId w:val="4"/>
        </w:numPr>
        <w:spacing w:line="0" w:lineRule="atLeast"/>
        <w:jc w:val="both"/>
        <w:rPr>
          <w:rFonts w:eastAsia="Times New Roman" w:cs="Arial"/>
          <w:color w:val="000000"/>
          <w:lang w:val="es-CO" w:eastAsia="es-MX"/>
        </w:rPr>
      </w:pPr>
      <w:r w:rsidRPr="005735DA">
        <w:rPr>
          <w:rFonts w:eastAsia="Times New Roman" w:cs="Arial"/>
          <w:color w:val="000000"/>
          <w:lang w:val="es-CO" w:eastAsia="es-MX"/>
        </w:rPr>
        <w:t>Certificado de compromiso de aporte en contrapartida en el formato anexo.</w:t>
      </w:r>
    </w:p>
    <w:p w14:paraId="388A7C12" w14:textId="77777777" w:rsidR="00AA207F" w:rsidRPr="00316B10" w:rsidRDefault="00AA207F" w:rsidP="00AA207F">
      <w:pPr>
        <w:numPr>
          <w:ilvl w:val="1"/>
          <w:numId w:val="4"/>
        </w:numPr>
        <w:spacing w:line="0" w:lineRule="atLeast"/>
        <w:jc w:val="both"/>
        <w:rPr>
          <w:rFonts w:eastAsia="Times New Roman" w:cs="Arial"/>
          <w:color w:val="000000"/>
          <w:lang w:val="es-CO" w:eastAsia="es-MX"/>
        </w:rPr>
      </w:pPr>
      <w:r w:rsidRPr="005735DA">
        <w:rPr>
          <w:rFonts w:eastAsia="Times New Roman" w:cs="Arial"/>
          <w:color w:val="000000"/>
          <w:lang w:val="es-CO" w:eastAsia="es-MX"/>
        </w:rPr>
        <w:t>Otros: (</w:t>
      </w:r>
      <w:r w:rsidRPr="005735DA">
        <w:rPr>
          <w:rFonts w:eastAsia="Times New Roman" w:cs="Arial"/>
          <w:i/>
          <w:iCs/>
          <w:color w:val="EE0000"/>
          <w:lang w:val="es-CO" w:eastAsia="es-MX"/>
        </w:rPr>
        <w:t>incluir según consideración</w:t>
      </w:r>
      <w:r w:rsidRPr="00316B10">
        <w:rPr>
          <w:rFonts w:eastAsia="Times New Roman" w:cs="Arial"/>
          <w:i/>
          <w:iCs/>
          <w:color w:val="EE0000"/>
          <w:lang w:val="es-CO" w:eastAsia="es-MX"/>
        </w:rPr>
        <w:t xml:space="preserve"> de la Dirección Regional, de lo contrario eliminar este numeral</w:t>
      </w:r>
      <w:r w:rsidRPr="00316B10">
        <w:rPr>
          <w:rFonts w:eastAsia="Times New Roman" w:cs="Arial"/>
          <w:color w:val="000000"/>
          <w:lang w:val="es-CO" w:eastAsia="es-MX"/>
        </w:rPr>
        <w:t>)</w:t>
      </w:r>
    </w:p>
    <w:p w14:paraId="33C67D8E" w14:textId="77777777" w:rsidR="00AA207F" w:rsidRPr="00825D1B" w:rsidRDefault="00AA207F" w:rsidP="00AA207F">
      <w:pPr>
        <w:spacing w:line="0" w:lineRule="atLeast"/>
        <w:jc w:val="both"/>
        <w:rPr>
          <w:rFonts w:eastAsia="Times New Roman" w:cs="Arial"/>
          <w:b/>
          <w:bCs/>
          <w:color w:val="000000"/>
          <w:lang w:val="es-CO" w:eastAsia="es-MX"/>
        </w:rPr>
      </w:pPr>
    </w:p>
    <w:p w14:paraId="60CB8135" w14:textId="77777777" w:rsidR="00AA207F" w:rsidRPr="00825D1B" w:rsidRDefault="00AA207F" w:rsidP="00AA207F">
      <w:pPr>
        <w:numPr>
          <w:ilvl w:val="0"/>
          <w:numId w:val="8"/>
        </w:numPr>
        <w:spacing w:line="0" w:lineRule="atLeast"/>
        <w:jc w:val="both"/>
        <w:rPr>
          <w:rFonts w:eastAsia="Times New Roman" w:cs="Arial"/>
          <w:b/>
          <w:bCs/>
          <w:color w:val="000000"/>
          <w:lang w:val="es-CO" w:eastAsia="es-MX"/>
        </w:rPr>
      </w:pPr>
      <w:r w:rsidRPr="00825D1B">
        <w:rPr>
          <w:rFonts w:eastAsia="Times New Roman" w:cs="Arial"/>
          <w:b/>
          <w:bCs/>
          <w:color w:val="000000"/>
          <w:lang w:val="es-CO" w:eastAsia="es-MX"/>
        </w:rPr>
        <w:t>Documentación para la celebración del contrato de aporte</w:t>
      </w:r>
    </w:p>
    <w:p w14:paraId="7A28B92C" w14:textId="77777777" w:rsidR="00AA207F" w:rsidRDefault="00AA207F" w:rsidP="00AA207F">
      <w:pPr>
        <w:spacing w:line="0" w:lineRule="atLeast"/>
        <w:jc w:val="both"/>
        <w:rPr>
          <w:rFonts w:eastAsia="Times New Roman" w:cs="Arial"/>
          <w:color w:val="000000"/>
          <w:lang w:val="es-CO" w:eastAsia="es-MX"/>
        </w:rPr>
      </w:pPr>
    </w:p>
    <w:p w14:paraId="0754D4E8" w14:textId="77777777" w:rsidR="00AA207F" w:rsidRDefault="00AA207F" w:rsidP="00AA207F">
      <w:pPr>
        <w:numPr>
          <w:ilvl w:val="1"/>
          <w:numId w:val="4"/>
        </w:numPr>
        <w:spacing w:line="0" w:lineRule="atLeast"/>
        <w:jc w:val="both"/>
        <w:rPr>
          <w:rFonts w:eastAsia="Times New Roman" w:cs="Arial"/>
          <w:color w:val="000000"/>
          <w:lang w:val="es-CO" w:eastAsia="es-MX"/>
        </w:rPr>
      </w:pPr>
      <w:r w:rsidRPr="00DB216D">
        <w:rPr>
          <w:rFonts w:eastAsia="Times New Roman" w:cs="Arial"/>
          <w:color w:val="000000"/>
          <w:lang w:val="es-CO" w:eastAsia="es-MX"/>
        </w:rPr>
        <w:t>Consulta al registro de inhabilidades por delitos contra la libertad, integridad y formación sexuales contra niños, niñas y adolescentes del representante legal del contratista</w:t>
      </w:r>
      <w:r>
        <w:rPr>
          <w:rFonts w:eastAsia="Times New Roman" w:cs="Arial"/>
          <w:color w:val="000000"/>
          <w:lang w:val="es-CO" w:eastAsia="es-MX"/>
        </w:rPr>
        <w:t>.</w:t>
      </w:r>
    </w:p>
    <w:p w14:paraId="5C788EF0" w14:textId="77777777" w:rsidR="00AA207F" w:rsidRDefault="00AA207F" w:rsidP="00AA207F">
      <w:pPr>
        <w:numPr>
          <w:ilvl w:val="1"/>
          <w:numId w:val="4"/>
        </w:numPr>
        <w:spacing w:line="0" w:lineRule="atLeast"/>
        <w:jc w:val="both"/>
        <w:rPr>
          <w:rFonts w:eastAsia="Times New Roman" w:cs="Arial"/>
          <w:color w:val="000000"/>
          <w:lang w:val="es-CO" w:eastAsia="es-MX"/>
        </w:rPr>
      </w:pPr>
      <w:r w:rsidRPr="00DB216D">
        <w:rPr>
          <w:rFonts w:eastAsia="Times New Roman" w:cs="Arial"/>
          <w:color w:val="000000"/>
          <w:lang w:val="es-CO" w:eastAsia="es-MX"/>
        </w:rPr>
        <w:t>Certificación bancaria del contratista (persona jurídica)</w:t>
      </w:r>
      <w:r>
        <w:rPr>
          <w:rFonts w:eastAsia="Times New Roman" w:cs="Arial"/>
          <w:color w:val="000000"/>
          <w:lang w:val="es-CO" w:eastAsia="es-MX"/>
        </w:rPr>
        <w:t xml:space="preserve">. </w:t>
      </w:r>
      <w:r w:rsidRPr="00DB216D">
        <w:rPr>
          <w:rFonts w:eastAsia="Times New Roman" w:cs="Arial"/>
          <w:color w:val="000000"/>
          <w:lang w:val="es-CO" w:eastAsia="es-MX"/>
        </w:rPr>
        <w:t>Debe estar activa e indicar el</w:t>
      </w:r>
      <w:r>
        <w:rPr>
          <w:rFonts w:eastAsia="Times New Roman" w:cs="Arial"/>
          <w:color w:val="000000"/>
          <w:lang w:val="es-CO" w:eastAsia="es-MX"/>
        </w:rPr>
        <w:t xml:space="preserve"> saldo, el cual debe ser de CERO PESOS ($0).</w:t>
      </w:r>
    </w:p>
    <w:p w14:paraId="1810720B" w14:textId="77777777" w:rsidR="00AA207F" w:rsidRDefault="00AA207F" w:rsidP="00AA207F">
      <w:pPr>
        <w:numPr>
          <w:ilvl w:val="1"/>
          <w:numId w:val="4"/>
        </w:numPr>
        <w:spacing w:line="0" w:lineRule="atLeast"/>
        <w:jc w:val="both"/>
        <w:rPr>
          <w:rFonts w:eastAsia="Times New Roman" w:cs="Arial"/>
          <w:color w:val="000000"/>
          <w:lang w:val="es-CO" w:eastAsia="es-MX"/>
        </w:rPr>
      </w:pPr>
      <w:r w:rsidRPr="008B1089">
        <w:rPr>
          <w:rFonts w:eastAsia="Times New Roman" w:cs="Arial"/>
          <w:color w:val="000000"/>
          <w:lang w:val="es-CO" w:eastAsia="es-MX"/>
        </w:rPr>
        <w:t>Registro Único Tributario – RUT del contratista (persona jurídica)</w:t>
      </w:r>
      <w:r>
        <w:rPr>
          <w:rFonts w:eastAsia="Times New Roman" w:cs="Arial"/>
          <w:color w:val="000000"/>
          <w:lang w:val="es-CO" w:eastAsia="es-MX"/>
        </w:rPr>
        <w:t>. Debe estar activo.</w:t>
      </w:r>
    </w:p>
    <w:p w14:paraId="49F3D634" w14:textId="77777777" w:rsidR="00AA207F" w:rsidRDefault="00AA207F" w:rsidP="00AA207F">
      <w:pPr>
        <w:numPr>
          <w:ilvl w:val="1"/>
          <w:numId w:val="4"/>
        </w:numPr>
        <w:spacing w:line="0" w:lineRule="atLeast"/>
        <w:jc w:val="both"/>
        <w:rPr>
          <w:rFonts w:eastAsia="Times New Roman" w:cs="Arial"/>
          <w:color w:val="000000"/>
          <w:lang w:val="es-CO" w:eastAsia="es-MX"/>
        </w:rPr>
      </w:pPr>
      <w:r w:rsidRPr="00C55974">
        <w:rPr>
          <w:rFonts w:eastAsia="Times New Roman" w:cs="Arial"/>
          <w:color w:val="000000"/>
          <w:lang w:val="es-CO" w:eastAsia="es-MX"/>
        </w:rPr>
        <w:t>Registro de futuro contratista (persona jurídica) como proveedor del ICBF</w:t>
      </w:r>
      <w:r>
        <w:rPr>
          <w:rFonts w:eastAsia="Times New Roman" w:cs="Arial"/>
          <w:color w:val="000000"/>
          <w:lang w:val="es-CO" w:eastAsia="es-MX"/>
        </w:rPr>
        <w:t>.</w:t>
      </w:r>
    </w:p>
    <w:p w14:paraId="2A6D6A4D" w14:textId="77777777" w:rsidR="00AA207F" w:rsidRPr="00DB216D" w:rsidRDefault="00AA207F" w:rsidP="00AA207F">
      <w:pPr>
        <w:numPr>
          <w:ilvl w:val="1"/>
          <w:numId w:val="4"/>
        </w:numPr>
        <w:spacing w:line="0" w:lineRule="atLeast"/>
        <w:jc w:val="both"/>
        <w:rPr>
          <w:rFonts w:eastAsia="Times New Roman" w:cs="Arial"/>
          <w:color w:val="000000"/>
          <w:lang w:val="es-CO" w:eastAsia="es-MX"/>
        </w:rPr>
      </w:pPr>
      <w:r w:rsidRPr="00C55974">
        <w:rPr>
          <w:rFonts w:eastAsia="Times New Roman" w:cs="Arial"/>
          <w:color w:val="000000"/>
          <w:lang w:val="es-CO" w:eastAsia="es-MX"/>
        </w:rPr>
        <w:t>Registro del futuro contratista (persona jurídica) como proveedor en el SECOP II</w:t>
      </w:r>
      <w:r>
        <w:rPr>
          <w:rFonts w:eastAsia="Times New Roman" w:cs="Arial"/>
          <w:color w:val="000000"/>
          <w:lang w:val="es-CO" w:eastAsia="es-MX"/>
        </w:rPr>
        <w:t>.</w:t>
      </w:r>
    </w:p>
    <w:p w14:paraId="4293C48B" w14:textId="77777777" w:rsidR="00AA207F" w:rsidRDefault="00AA207F" w:rsidP="00AA207F">
      <w:pPr>
        <w:spacing w:line="0" w:lineRule="atLeast"/>
        <w:jc w:val="both"/>
        <w:rPr>
          <w:rFonts w:cs="Arial"/>
          <w:b/>
          <w:bCs/>
          <w:color w:val="000000"/>
          <w:lang w:val="es-CO"/>
        </w:rPr>
      </w:pPr>
    </w:p>
    <w:p w14:paraId="39E7E7A8" w14:textId="77777777" w:rsidR="00AA207F" w:rsidRDefault="00AA207F" w:rsidP="00AA207F">
      <w:pPr>
        <w:numPr>
          <w:ilvl w:val="0"/>
          <w:numId w:val="8"/>
        </w:numPr>
        <w:spacing w:line="0" w:lineRule="atLeast"/>
        <w:jc w:val="both"/>
        <w:rPr>
          <w:rFonts w:cs="Arial"/>
          <w:b/>
          <w:bCs/>
          <w:color w:val="000000"/>
          <w:lang w:val="es-CO"/>
        </w:rPr>
      </w:pPr>
      <w:r>
        <w:rPr>
          <w:rFonts w:cs="Arial"/>
          <w:b/>
          <w:bCs/>
          <w:color w:val="000000"/>
          <w:lang w:val="es-CO"/>
        </w:rPr>
        <w:t>Consorcios y Uniones Temporales</w:t>
      </w:r>
    </w:p>
    <w:p w14:paraId="10AEE5BC" w14:textId="77777777" w:rsidR="00AA207F" w:rsidRDefault="00AA207F" w:rsidP="00AA207F">
      <w:pPr>
        <w:spacing w:line="0" w:lineRule="atLeast"/>
        <w:jc w:val="both"/>
        <w:rPr>
          <w:rFonts w:cs="Arial"/>
          <w:b/>
          <w:bCs/>
          <w:color w:val="000000"/>
          <w:lang w:val="es-CO"/>
        </w:rPr>
      </w:pPr>
    </w:p>
    <w:p w14:paraId="20B01EA3" w14:textId="77777777" w:rsidR="00AA207F" w:rsidRPr="00153F2B" w:rsidRDefault="00AA207F" w:rsidP="00AA207F">
      <w:pPr>
        <w:spacing w:line="0" w:lineRule="atLeast"/>
        <w:jc w:val="both"/>
        <w:rPr>
          <w:rFonts w:cs="Arial"/>
          <w:color w:val="000000"/>
          <w:lang w:val="es-CO"/>
        </w:rPr>
      </w:pPr>
      <w:r>
        <w:rPr>
          <w:rFonts w:cs="Arial"/>
          <w:color w:val="000000"/>
          <w:lang w:val="es-CO"/>
        </w:rPr>
        <w:t>L</w:t>
      </w:r>
      <w:r w:rsidRPr="00153F2B">
        <w:rPr>
          <w:rFonts w:cs="Arial"/>
          <w:color w:val="000000"/>
          <w:lang w:val="es-CO"/>
        </w:rPr>
        <w:t xml:space="preserve">os consorcios o uniones temporales (según el caso), deberán aportar el documento original de constitución firmado por los integrantes, el cual deberá </w:t>
      </w:r>
      <w:r>
        <w:rPr>
          <w:rFonts w:cs="Arial"/>
          <w:color w:val="000000"/>
          <w:lang w:val="es-CO"/>
        </w:rPr>
        <w:t>cumplir con</w:t>
      </w:r>
      <w:r w:rsidRPr="00153F2B">
        <w:rPr>
          <w:rFonts w:cs="Arial"/>
          <w:color w:val="000000"/>
          <w:lang w:val="es-CO"/>
        </w:rPr>
        <w:t xml:space="preserve"> lo dispuesto en los numerales 6 y 7 del artículo 7º de la Ley 80 de 1993; para el efecto el documento de constitución deberá contener como mínimo la información señalada en los formatos</w:t>
      </w:r>
      <w:r>
        <w:rPr>
          <w:rFonts w:cs="Arial"/>
          <w:color w:val="000000"/>
          <w:lang w:val="es-CO"/>
        </w:rPr>
        <w:t xml:space="preserve"> de MODELO DE </w:t>
      </w:r>
      <w:r w:rsidRPr="00153F2B">
        <w:rPr>
          <w:rFonts w:cs="Arial"/>
          <w:color w:val="000000"/>
          <w:lang w:val="es-CO"/>
        </w:rPr>
        <w:t xml:space="preserve">CONFORMACIÓN CONSORCIO o MODELO DE CONFORMACIÓN UNIÓN TEMPORAL </w:t>
      </w:r>
      <w:r>
        <w:rPr>
          <w:rFonts w:cs="Arial"/>
          <w:color w:val="000000"/>
          <w:lang w:val="es-CO"/>
        </w:rPr>
        <w:t xml:space="preserve">que se anexan, </w:t>
      </w:r>
      <w:r w:rsidRPr="00153F2B">
        <w:rPr>
          <w:rFonts w:cs="Arial"/>
          <w:color w:val="000000"/>
          <w:lang w:val="es-CO"/>
        </w:rPr>
        <w:t>según</w:t>
      </w:r>
      <w:r>
        <w:rPr>
          <w:rFonts w:cs="Arial"/>
          <w:color w:val="000000"/>
          <w:lang w:val="es-CO"/>
        </w:rPr>
        <w:t xml:space="preserve"> </w:t>
      </w:r>
      <w:r w:rsidRPr="00153F2B">
        <w:rPr>
          <w:rFonts w:cs="Arial"/>
          <w:color w:val="000000"/>
          <w:lang w:val="es-CO"/>
        </w:rPr>
        <w:t>corresponda.</w:t>
      </w:r>
    </w:p>
    <w:p w14:paraId="1F9415AE" w14:textId="77777777" w:rsidR="00AA207F" w:rsidRDefault="00AA207F" w:rsidP="00AA207F">
      <w:pPr>
        <w:spacing w:line="0" w:lineRule="atLeast"/>
        <w:jc w:val="both"/>
        <w:rPr>
          <w:rFonts w:cs="Arial"/>
          <w:color w:val="000000"/>
          <w:lang w:val="es-CO"/>
        </w:rPr>
      </w:pPr>
    </w:p>
    <w:p w14:paraId="0F106C1C" w14:textId="77777777" w:rsidR="00AA207F" w:rsidRPr="00153F2B" w:rsidRDefault="00AA207F" w:rsidP="00AA207F">
      <w:pPr>
        <w:spacing w:line="0" w:lineRule="atLeast"/>
        <w:jc w:val="both"/>
        <w:rPr>
          <w:rFonts w:cs="Arial"/>
          <w:color w:val="000000"/>
          <w:lang w:val="es-CO"/>
        </w:rPr>
      </w:pPr>
      <w:r w:rsidRPr="00153F2B">
        <w:rPr>
          <w:rFonts w:cs="Arial"/>
          <w:color w:val="000000"/>
          <w:lang w:val="es-CO"/>
        </w:rPr>
        <w:t xml:space="preserve">Este documento deberá cumplir con los siguientes requisitos: </w:t>
      </w:r>
    </w:p>
    <w:p w14:paraId="041034FC" w14:textId="77777777" w:rsidR="00AA207F" w:rsidRDefault="00AA207F" w:rsidP="00AA207F">
      <w:pPr>
        <w:numPr>
          <w:ilvl w:val="0"/>
          <w:numId w:val="10"/>
        </w:numPr>
        <w:spacing w:line="0" w:lineRule="atLeast"/>
        <w:jc w:val="both"/>
        <w:rPr>
          <w:rFonts w:cs="Arial"/>
          <w:color w:val="000000"/>
          <w:lang w:val="es-CO"/>
        </w:rPr>
      </w:pPr>
      <w:r>
        <w:rPr>
          <w:rFonts w:cs="Arial"/>
          <w:color w:val="000000"/>
          <w:lang w:val="es-CO"/>
        </w:rPr>
        <w:t>Debe</w:t>
      </w:r>
      <w:r w:rsidRPr="00153F2B">
        <w:rPr>
          <w:rFonts w:cs="Arial"/>
          <w:color w:val="000000"/>
          <w:lang w:val="es-CO"/>
        </w:rPr>
        <w:t xml:space="preserve"> señalar las</w:t>
      </w:r>
      <w:r>
        <w:rPr>
          <w:rFonts w:cs="Arial"/>
          <w:color w:val="000000"/>
          <w:lang w:val="es-CO"/>
        </w:rPr>
        <w:t xml:space="preserve"> </w:t>
      </w:r>
      <w:r w:rsidRPr="00E27DD2">
        <w:rPr>
          <w:rFonts w:cs="Arial"/>
          <w:color w:val="000000"/>
          <w:lang w:val="es-CO"/>
        </w:rPr>
        <w:t xml:space="preserve">condiciones y extensión de la participación para la ejecución del contrato de aporte. </w:t>
      </w:r>
    </w:p>
    <w:p w14:paraId="7CCD4D9B" w14:textId="77777777" w:rsidR="00AA207F" w:rsidRDefault="00AA207F" w:rsidP="00AA207F">
      <w:pPr>
        <w:numPr>
          <w:ilvl w:val="0"/>
          <w:numId w:val="10"/>
        </w:numPr>
        <w:spacing w:line="0" w:lineRule="atLeast"/>
        <w:jc w:val="both"/>
        <w:rPr>
          <w:rFonts w:cs="Arial"/>
          <w:color w:val="000000"/>
          <w:lang w:val="es-CO"/>
        </w:rPr>
      </w:pPr>
      <w:r w:rsidRPr="00E27DD2">
        <w:rPr>
          <w:rFonts w:cs="Arial"/>
          <w:color w:val="000000"/>
          <w:lang w:val="es-CO"/>
        </w:rPr>
        <w:t xml:space="preserve">Debe indicar la persona que para todos los efectos legales representará al Consorcio o Unión Temporal, deberá tener facultades amplias y suficientes para obligar y responsabilizar a todos los integrantes del Consorcio o la Unión Temporal. </w:t>
      </w:r>
    </w:p>
    <w:p w14:paraId="6B273E00" w14:textId="77777777" w:rsidR="00AA207F" w:rsidRPr="00E27DD2" w:rsidRDefault="00AA207F" w:rsidP="00AA207F">
      <w:pPr>
        <w:numPr>
          <w:ilvl w:val="0"/>
          <w:numId w:val="10"/>
        </w:numPr>
        <w:spacing w:line="0" w:lineRule="atLeast"/>
        <w:jc w:val="both"/>
        <w:rPr>
          <w:rFonts w:cs="Arial"/>
          <w:color w:val="000000"/>
          <w:lang w:val="es-CO"/>
        </w:rPr>
      </w:pPr>
      <w:r w:rsidRPr="00E27DD2">
        <w:rPr>
          <w:rFonts w:cs="Arial"/>
          <w:color w:val="000000"/>
          <w:lang w:val="es-CO"/>
        </w:rPr>
        <w:t xml:space="preserve">Deben señalar, además, las reglas básicas que regulen las relaciones entre los miembros del Consorcio o Unión Temporal y su responsabilidad. </w:t>
      </w:r>
    </w:p>
    <w:p w14:paraId="5965B01E" w14:textId="77777777" w:rsidR="001F1BFF" w:rsidRDefault="001F1BFF" w:rsidP="00AA207F">
      <w:pPr>
        <w:spacing w:line="0" w:lineRule="atLeast"/>
        <w:jc w:val="both"/>
        <w:rPr>
          <w:rFonts w:cs="Arial"/>
          <w:color w:val="000000"/>
          <w:lang w:val="es-CO"/>
        </w:rPr>
      </w:pPr>
    </w:p>
    <w:p w14:paraId="6C779366" w14:textId="1D704BF0" w:rsidR="00AA207F" w:rsidRPr="00153F2B" w:rsidRDefault="00AA207F" w:rsidP="00AA207F">
      <w:pPr>
        <w:spacing w:line="0" w:lineRule="atLeast"/>
        <w:jc w:val="both"/>
        <w:rPr>
          <w:rFonts w:cs="Arial"/>
          <w:color w:val="000000"/>
          <w:lang w:val="es-CO"/>
        </w:rPr>
      </w:pPr>
      <w:r w:rsidRPr="5102F375">
        <w:rPr>
          <w:rFonts w:cs="Arial"/>
          <w:b/>
          <w:color w:val="000000" w:themeColor="text1"/>
          <w:lang w:val="es-CO"/>
        </w:rPr>
        <w:lastRenderedPageBreak/>
        <w:t xml:space="preserve">IMPORTANTE. </w:t>
      </w:r>
      <w:r w:rsidRPr="5102F375">
        <w:rPr>
          <w:rFonts w:cs="Arial"/>
          <w:color w:val="000000" w:themeColor="text1"/>
          <w:lang w:val="es-CO"/>
        </w:rPr>
        <w:t xml:space="preserve">Los integrantes del Consorcio o Unión Temporal deben aportar los documentos relacionados para la verificación jurídica, financiera y técnica por cada uno de los integrantes. Los documentos contemplados en los numerales 2.1., 2.24., </w:t>
      </w:r>
      <w:r w:rsidR="00CC7F60" w:rsidRPr="5102F375">
        <w:rPr>
          <w:rFonts w:cs="Arial"/>
          <w:color w:val="000000" w:themeColor="text1"/>
          <w:lang w:val="es-CO"/>
        </w:rPr>
        <w:t>2.27</w:t>
      </w:r>
      <w:r w:rsidR="00FB309B" w:rsidRPr="5102F375">
        <w:rPr>
          <w:rFonts w:cs="Arial"/>
          <w:color w:val="000000" w:themeColor="text1"/>
          <w:lang w:val="es-CO"/>
        </w:rPr>
        <w:t xml:space="preserve">., </w:t>
      </w:r>
      <w:r w:rsidRPr="5102F375">
        <w:rPr>
          <w:rFonts w:cs="Arial"/>
          <w:color w:val="000000" w:themeColor="text1"/>
          <w:lang w:val="es-CO"/>
        </w:rPr>
        <w:t>2.</w:t>
      </w:r>
      <w:r w:rsidR="00FB309B" w:rsidRPr="5102F375">
        <w:rPr>
          <w:rFonts w:cs="Arial"/>
          <w:color w:val="000000" w:themeColor="text1"/>
          <w:lang w:val="es-CO"/>
        </w:rPr>
        <w:t>30</w:t>
      </w:r>
      <w:r w:rsidRPr="5102F375">
        <w:rPr>
          <w:rFonts w:cs="Arial"/>
          <w:color w:val="000000" w:themeColor="text1"/>
          <w:lang w:val="es-CO"/>
        </w:rPr>
        <w:t>. y 2.3</w:t>
      </w:r>
      <w:r w:rsidR="00FB309B" w:rsidRPr="5102F375">
        <w:rPr>
          <w:rFonts w:cs="Arial"/>
          <w:color w:val="000000" w:themeColor="text1"/>
          <w:lang w:val="es-CO"/>
        </w:rPr>
        <w:t>1</w:t>
      </w:r>
      <w:r w:rsidRPr="5102F375">
        <w:rPr>
          <w:rFonts w:cs="Arial"/>
          <w:color w:val="000000" w:themeColor="text1"/>
          <w:lang w:val="es-CO"/>
        </w:rPr>
        <w:t xml:space="preserve">. se deben </w:t>
      </w:r>
      <w:r w:rsidR="00820E7A" w:rsidRPr="5102F375">
        <w:rPr>
          <w:rFonts w:cs="Arial"/>
          <w:color w:val="000000" w:themeColor="text1"/>
          <w:lang w:val="es-CO"/>
        </w:rPr>
        <w:t xml:space="preserve">presentar </w:t>
      </w:r>
      <w:r w:rsidRPr="5102F375">
        <w:rPr>
          <w:rFonts w:cs="Arial"/>
          <w:color w:val="000000" w:themeColor="text1"/>
          <w:lang w:val="es-CO"/>
        </w:rPr>
        <w:t>a nombre del consorcio o la unión temporal.</w:t>
      </w:r>
    </w:p>
    <w:p w14:paraId="425E97C1" w14:textId="77777777" w:rsidR="00AA207F" w:rsidRPr="00DB216D" w:rsidRDefault="00AA207F" w:rsidP="00AA207F">
      <w:pPr>
        <w:spacing w:line="0" w:lineRule="atLeast"/>
        <w:jc w:val="both"/>
        <w:rPr>
          <w:rFonts w:cs="Arial"/>
          <w:b/>
          <w:bCs/>
          <w:color w:val="000000"/>
          <w:lang w:val="es-CO"/>
        </w:rPr>
      </w:pPr>
    </w:p>
    <w:p w14:paraId="41F0AFF0" w14:textId="77777777" w:rsidR="00AA207F" w:rsidRDefault="00AA207F" w:rsidP="00AA207F">
      <w:pPr>
        <w:numPr>
          <w:ilvl w:val="0"/>
          <w:numId w:val="4"/>
        </w:numPr>
        <w:spacing w:line="0" w:lineRule="atLeast"/>
        <w:jc w:val="both"/>
        <w:rPr>
          <w:rFonts w:cs="Arial"/>
          <w:b/>
          <w:bCs/>
          <w:color w:val="000000"/>
        </w:rPr>
      </w:pPr>
      <w:r>
        <w:rPr>
          <w:rFonts w:cs="Arial"/>
          <w:b/>
          <w:bCs/>
          <w:color w:val="000000"/>
        </w:rPr>
        <w:t>CRONOGRAMA DE LA INVITACIÓN Y CONDICIONES DE ENTREGA DE LOS DOCUMENTOS</w:t>
      </w:r>
    </w:p>
    <w:p w14:paraId="499A6872" w14:textId="77777777" w:rsidR="00AA207F" w:rsidRDefault="00AA207F" w:rsidP="00AA207F">
      <w:pPr>
        <w:spacing w:line="0" w:lineRule="atLeast"/>
        <w:jc w:val="both"/>
        <w:rPr>
          <w:rFonts w:cs="Arial"/>
          <w:b/>
          <w:bCs/>
          <w:color w:val="000000"/>
        </w:rPr>
      </w:pPr>
    </w:p>
    <w:p w14:paraId="43A5CA96" w14:textId="77777777" w:rsidR="00AA207F" w:rsidRDefault="00AA207F" w:rsidP="00AA207F">
      <w:pPr>
        <w:spacing w:line="0" w:lineRule="atLeast"/>
        <w:jc w:val="center"/>
        <w:rPr>
          <w:rFonts w:eastAsia="Times New Roman" w:cs="Arial"/>
          <w:i/>
          <w:iCs/>
          <w:color w:val="EE0000"/>
          <w:lang w:val="es-CO" w:eastAsia="es-MX"/>
        </w:rPr>
      </w:pPr>
      <w:r>
        <w:rPr>
          <w:rFonts w:eastAsia="Times New Roman" w:cs="Arial"/>
          <w:i/>
          <w:iCs/>
          <w:color w:val="EE0000"/>
          <w:lang w:val="es-CO" w:eastAsia="es-MX"/>
        </w:rPr>
        <w:t>Estas fechas podrán ajustarse a</w:t>
      </w:r>
      <w:r w:rsidRPr="00316B10">
        <w:rPr>
          <w:rFonts w:eastAsia="Times New Roman" w:cs="Arial"/>
          <w:i/>
          <w:iCs/>
          <w:color w:val="EE0000"/>
          <w:lang w:val="es-CO" w:eastAsia="es-MX"/>
        </w:rPr>
        <w:t xml:space="preserve"> consideración de la Dirección Regional</w:t>
      </w:r>
    </w:p>
    <w:p w14:paraId="4A59A8EB" w14:textId="77777777" w:rsidR="00AA207F" w:rsidRDefault="00AA207F" w:rsidP="00AA207F">
      <w:pPr>
        <w:spacing w:line="0" w:lineRule="atLeast"/>
        <w:jc w:val="both"/>
        <w:rPr>
          <w:rFonts w:cs="Arial"/>
          <w:b/>
          <w:bCs/>
          <w:color w:val="000000"/>
        </w:rPr>
      </w:pPr>
    </w:p>
    <w:tbl>
      <w:tblPr>
        <w:tblW w:w="0" w:type="auto"/>
        <w:tblInd w:w="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84"/>
        <w:gridCol w:w="4673"/>
      </w:tblGrid>
      <w:tr w:rsidR="00AA207F" w:rsidRPr="00695B0E" w14:paraId="56131F1D" w14:textId="77777777" w:rsidTr="003C139B">
        <w:tc>
          <w:tcPr>
            <w:tcW w:w="4772" w:type="dxa"/>
            <w:shd w:val="clear" w:color="auto" w:fill="ADADAD"/>
          </w:tcPr>
          <w:p w14:paraId="6CB223B3" w14:textId="77777777" w:rsidR="00AA207F" w:rsidRPr="00695B0E" w:rsidRDefault="00AA207F" w:rsidP="003C139B">
            <w:pPr>
              <w:spacing w:line="0" w:lineRule="atLeast"/>
              <w:jc w:val="center"/>
              <w:rPr>
                <w:rFonts w:cs="Arial"/>
                <w:b/>
                <w:bCs/>
                <w:color w:val="000000"/>
              </w:rPr>
            </w:pPr>
            <w:r w:rsidRPr="00695B0E">
              <w:rPr>
                <w:rFonts w:cs="Arial"/>
                <w:b/>
                <w:bCs/>
                <w:color w:val="000000"/>
              </w:rPr>
              <w:t>Actividad</w:t>
            </w:r>
          </w:p>
        </w:tc>
        <w:tc>
          <w:tcPr>
            <w:tcW w:w="4773" w:type="dxa"/>
            <w:shd w:val="clear" w:color="auto" w:fill="ADADAD"/>
          </w:tcPr>
          <w:p w14:paraId="09106C30" w14:textId="77777777" w:rsidR="00AA207F" w:rsidRPr="00695B0E" w:rsidRDefault="00AA207F" w:rsidP="003C139B">
            <w:pPr>
              <w:spacing w:line="0" w:lineRule="atLeast"/>
              <w:jc w:val="center"/>
              <w:rPr>
                <w:rFonts w:cs="Arial"/>
                <w:b/>
                <w:bCs/>
                <w:color w:val="000000"/>
              </w:rPr>
            </w:pPr>
            <w:r w:rsidRPr="00695B0E">
              <w:rPr>
                <w:rFonts w:cs="Arial"/>
                <w:b/>
                <w:bCs/>
                <w:color w:val="000000"/>
              </w:rPr>
              <w:t>Fecha máxima</w:t>
            </w:r>
          </w:p>
        </w:tc>
      </w:tr>
      <w:tr w:rsidR="00AA207F" w:rsidRPr="00695B0E" w14:paraId="3FFA2B4E" w14:textId="77777777" w:rsidTr="003C139B">
        <w:tc>
          <w:tcPr>
            <w:tcW w:w="4772" w:type="dxa"/>
          </w:tcPr>
          <w:p w14:paraId="369D85C9" w14:textId="77777777" w:rsidR="00AA207F" w:rsidRPr="00695B0E" w:rsidRDefault="00AA207F" w:rsidP="003C139B">
            <w:pPr>
              <w:spacing w:line="0" w:lineRule="atLeast"/>
              <w:rPr>
                <w:rFonts w:cs="Arial"/>
                <w:color w:val="000000"/>
              </w:rPr>
            </w:pPr>
            <w:r w:rsidRPr="00695B0E">
              <w:rPr>
                <w:rFonts w:cs="Arial"/>
                <w:color w:val="000000"/>
              </w:rPr>
              <w:t>Plazo para recibir aclaraciones u observaciones a la invitación cerrada.</w:t>
            </w:r>
          </w:p>
        </w:tc>
        <w:tc>
          <w:tcPr>
            <w:tcW w:w="4773" w:type="dxa"/>
          </w:tcPr>
          <w:p w14:paraId="54223939" w14:textId="77777777" w:rsidR="00AA207F" w:rsidRPr="00695B0E" w:rsidRDefault="00AA207F" w:rsidP="003C139B">
            <w:pPr>
              <w:spacing w:line="0" w:lineRule="atLeast"/>
              <w:rPr>
                <w:rFonts w:cs="Arial"/>
                <w:color w:val="000000"/>
              </w:rPr>
            </w:pPr>
            <w:r w:rsidRPr="00695B0E">
              <w:rPr>
                <w:rFonts w:cs="Arial"/>
                <w:color w:val="000000"/>
              </w:rPr>
              <w:t xml:space="preserve">Dentro de los </w:t>
            </w:r>
            <w:r w:rsidRPr="00695B0E">
              <w:rPr>
                <w:rFonts w:cs="Arial"/>
                <w:color w:val="EE0000"/>
              </w:rPr>
              <w:t>dos (2)</w:t>
            </w:r>
            <w:r w:rsidRPr="00695B0E">
              <w:rPr>
                <w:rFonts w:cs="Arial"/>
                <w:color w:val="000000"/>
              </w:rPr>
              <w:t xml:space="preserve"> días hábiles siguientes a la fecha de envío de la invitación. </w:t>
            </w:r>
          </w:p>
        </w:tc>
      </w:tr>
      <w:tr w:rsidR="00AA207F" w:rsidRPr="00695B0E" w14:paraId="260F5B8B" w14:textId="77777777" w:rsidTr="003C139B">
        <w:tc>
          <w:tcPr>
            <w:tcW w:w="4772" w:type="dxa"/>
          </w:tcPr>
          <w:p w14:paraId="7B5C22E1" w14:textId="77777777" w:rsidR="00AA207F" w:rsidRPr="00695B0E" w:rsidRDefault="00AA207F" w:rsidP="003C139B">
            <w:pPr>
              <w:spacing w:line="0" w:lineRule="atLeast"/>
              <w:rPr>
                <w:rFonts w:cs="Arial"/>
                <w:color w:val="000000"/>
              </w:rPr>
            </w:pPr>
            <w:r w:rsidRPr="00695B0E">
              <w:rPr>
                <w:rFonts w:cs="Arial"/>
                <w:color w:val="000000"/>
              </w:rPr>
              <w:t>Plazo para remitir la manifestación de interés con los demás documentos requeridos.</w:t>
            </w:r>
          </w:p>
        </w:tc>
        <w:tc>
          <w:tcPr>
            <w:tcW w:w="4773" w:type="dxa"/>
          </w:tcPr>
          <w:p w14:paraId="18B2FFE3" w14:textId="77777777" w:rsidR="00AA207F" w:rsidRPr="00695B0E" w:rsidRDefault="00AA207F" w:rsidP="003C139B">
            <w:pPr>
              <w:spacing w:line="0" w:lineRule="atLeast"/>
              <w:rPr>
                <w:rFonts w:cs="Arial"/>
                <w:color w:val="000000"/>
              </w:rPr>
            </w:pPr>
            <w:r w:rsidRPr="00695B0E">
              <w:rPr>
                <w:rFonts w:cs="Arial"/>
                <w:color w:val="000000"/>
              </w:rPr>
              <w:t xml:space="preserve">Dentro de los </w:t>
            </w:r>
            <w:r w:rsidRPr="00695B0E">
              <w:rPr>
                <w:rFonts w:cs="Arial"/>
                <w:color w:val="EE0000"/>
              </w:rPr>
              <w:t>cinco (5)</w:t>
            </w:r>
            <w:r w:rsidRPr="00695B0E">
              <w:rPr>
                <w:rFonts w:cs="Arial"/>
                <w:color w:val="000000"/>
              </w:rPr>
              <w:t xml:space="preserve"> días hábiles siguientes a la fecha de envío de la invitación.</w:t>
            </w:r>
          </w:p>
        </w:tc>
      </w:tr>
      <w:tr w:rsidR="00AA207F" w:rsidRPr="00695B0E" w14:paraId="6E8BCBED" w14:textId="77777777" w:rsidTr="003C139B">
        <w:tc>
          <w:tcPr>
            <w:tcW w:w="4772" w:type="dxa"/>
          </w:tcPr>
          <w:p w14:paraId="3637A030" w14:textId="77777777" w:rsidR="00AA207F" w:rsidRPr="00695B0E" w:rsidRDefault="00AA207F" w:rsidP="003C139B">
            <w:pPr>
              <w:spacing w:line="0" w:lineRule="atLeast"/>
              <w:rPr>
                <w:rFonts w:cs="Arial"/>
                <w:color w:val="000000"/>
              </w:rPr>
            </w:pPr>
            <w:r w:rsidRPr="00695B0E">
              <w:rPr>
                <w:rFonts w:cs="Arial"/>
                <w:color w:val="000000"/>
              </w:rPr>
              <w:t>Plazo para remitir los documentos faltantes o los ajustes a los documentos presentados según el requerimiento que realice el profesional verificador.</w:t>
            </w:r>
          </w:p>
        </w:tc>
        <w:tc>
          <w:tcPr>
            <w:tcW w:w="4773" w:type="dxa"/>
          </w:tcPr>
          <w:p w14:paraId="0F09303A" w14:textId="77777777" w:rsidR="00AA207F" w:rsidRPr="00695B0E" w:rsidRDefault="00AA207F" w:rsidP="003C139B">
            <w:pPr>
              <w:spacing w:line="0" w:lineRule="atLeast"/>
              <w:rPr>
                <w:rFonts w:cs="Arial"/>
                <w:color w:val="000000"/>
              </w:rPr>
            </w:pPr>
            <w:r w:rsidRPr="00695B0E">
              <w:rPr>
                <w:rFonts w:cs="Arial"/>
                <w:color w:val="000000"/>
              </w:rPr>
              <w:t xml:space="preserve">Dentro de los </w:t>
            </w:r>
            <w:r w:rsidRPr="00695B0E">
              <w:rPr>
                <w:rFonts w:cs="Arial"/>
                <w:color w:val="EE0000"/>
              </w:rPr>
              <w:t>dos (2)</w:t>
            </w:r>
            <w:r w:rsidRPr="00695B0E">
              <w:rPr>
                <w:rFonts w:cs="Arial"/>
                <w:color w:val="000000"/>
              </w:rPr>
              <w:t xml:space="preserve"> días hábiles siguientes a la fecha de envío de la invitación.</w:t>
            </w:r>
          </w:p>
        </w:tc>
      </w:tr>
    </w:tbl>
    <w:p w14:paraId="041B3F68" w14:textId="77777777" w:rsidR="00AA207F" w:rsidRDefault="00AA207F" w:rsidP="00AA207F">
      <w:pPr>
        <w:spacing w:line="0" w:lineRule="atLeast"/>
        <w:jc w:val="both"/>
        <w:rPr>
          <w:rFonts w:cs="Arial"/>
          <w:b/>
          <w:bCs/>
          <w:color w:val="000000"/>
        </w:rPr>
      </w:pPr>
    </w:p>
    <w:p w14:paraId="245C3972" w14:textId="77777777" w:rsidR="00AA207F" w:rsidRDefault="00AA207F" w:rsidP="00AA207F">
      <w:pPr>
        <w:spacing w:line="0" w:lineRule="atLeast"/>
        <w:jc w:val="both"/>
        <w:rPr>
          <w:rFonts w:cs="Arial"/>
          <w:color w:val="000000"/>
        </w:rPr>
      </w:pPr>
      <w:r w:rsidRPr="00D45DE1">
        <w:rPr>
          <w:rFonts w:cs="Arial"/>
          <w:color w:val="000000"/>
        </w:rPr>
        <w:t xml:space="preserve">Los </w:t>
      </w:r>
      <w:r>
        <w:rPr>
          <w:rFonts w:cs="Arial"/>
          <w:color w:val="000000"/>
        </w:rPr>
        <w:t xml:space="preserve">documentos solicitados deberán ser remitidos en </w:t>
      </w:r>
      <w:r w:rsidRPr="00D45DE1">
        <w:rPr>
          <w:rFonts w:cs="Arial"/>
          <w:b/>
          <w:bCs/>
          <w:color w:val="000000"/>
        </w:rPr>
        <w:t xml:space="preserve">archivos separados (un archivo por cada numeral) </w:t>
      </w:r>
      <w:r>
        <w:rPr>
          <w:rFonts w:cs="Arial"/>
          <w:color w:val="000000"/>
        </w:rPr>
        <w:t xml:space="preserve">y deberán estar organizados </w:t>
      </w:r>
      <w:r w:rsidRPr="00D45DE1">
        <w:rPr>
          <w:rFonts w:cs="Arial"/>
          <w:b/>
          <w:bCs/>
          <w:color w:val="000000"/>
        </w:rPr>
        <w:t>en el orden en el que indica en esta in</w:t>
      </w:r>
      <w:r>
        <w:rPr>
          <w:rFonts w:cs="Arial"/>
          <w:b/>
          <w:bCs/>
          <w:color w:val="000000"/>
        </w:rPr>
        <w:t>v</w:t>
      </w:r>
      <w:r w:rsidRPr="00D45DE1">
        <w:rPr>
          <w:rFonts w:cs="Arial"/>
          <w:b/>
          <w:bCs/>
          <w:color w:val="000000"/>
        </w:rPr>
        <w:t>itación</w:t>
      </w:r>
      <w:r>
        <w:rPr>
          <w:rFonts w:cs="Arial"/>
          <w:color w:val="000000"/>
        </w:rPr>
        <w:t>.</w:t>
      </w:r>
    </w:p>
    <w:p w14:paraId="01149AE4" w14:textId="77777777" w:rsidR="00AA207F" w:rsidRDefault="00AA207F" w:rsidP="00AA207F">
      <w:pPr>
        <w:spacing w:line="0" w:lineRule="atLeast"/>
        <w:jc w:val="both"/>
        <w:rPr>
          <w:rFonts w:cs="Arial"/>
          <w:color w:val="000000"/>
        </w:rPr>
      </w:pPr>
    </w:p>
    <w:p w14:paraId="0E86D374" w14:textId="77777777" w:rsidR="00AA207F" w:rsidRPr="00D45DE1" w:rsidRDefault="00AA207F" w:rsidP="00AA207F">
      <w:pPr>
        <w:spacing w:line="0" w:lineRule="atLeast"/>
        <w:jc w:val="both"/>
        <w:rPr>
          <w:rFonts w:cs="Arial"/>
          <w:color w:val="000000"/>
        </w:rPr>
      </w:pPr>
      <w:r>
        <w:rPr>
          <w:rFonts w:cs="Arial"/>
          <w:color w:val="000000"/>
        </w:rPr>
        <w:t xml:space="preserve">Solo se recibirán documentos mediante correo electrónico en el buzón </w:t>
      </w:r>
      <w:r w:rsidRPr="00D45DE1">
        <w:rPr>
          <w:rFonts w:cs="Arial"/>
          <w:color w:val="EE0000"/>
        </w:rPr>
        <w:t>XXXXXXXXXXX</w:t>
      </w:r>
      <w:r>
        <w:rPr>
          <w:rFonts w:cs="Arial"/>
          <w:color w:val="000000"/>
        </w:rPr>
        <w:t xml:space="preserve">. En caso de tener inconvenientes con el envío, podrá contactarse con </w:t>
      </w:r>
      <w:r w:rsidRPr="00D45DE1">
        <w:rPr>
          <w:rFonts w:cs="Arial"/>
          <w:color w:val="EE0000"/>
        </w:rPr>
        <w:t>XXXXXXXXXXX</w:t>
      </w:r>
      <w:r w:rsidRPr="00D45DE1">
        <w:rPr>
          <w:rFonts w:cs="Arial"/>
        </w:rPr>
        <w:t>.</w:t>
      </w:r>
    </w:p>
    <w:p w14:paraId="656ACC93" w14:textId="77777777" w:rsidR="00AA207F" w:rsidRPr="00D45DE1" w:rsidRDefault="00AA207F" w:rsidP="00AA207F">
      <w:pPr>
        <w:spacing w:line="0" w:lineRule="atLeast"/>
        <w:jc w:val="both"/>
        <w:rPr>
          <w:rFonts w:cs="Arial"/>
          <w:color w:val="000000"/>
        </w:rPr>
      </w:pPr>
    </w:p>
    <w:p w14:paraId="4D371B06" w14:textId="77777777" w:rsidR="00AA207F" w:rsidRPr="00B662A0" w:rsidRDefault="00AA207F" w:rsidP="00AA207F">
      <w:pPr>
        <w:numPr>
          <w:ilvl w:val="0"/>
          <w:numId w:val="4"/>
        </w:numPr>
        <w:spacing w:line="0" w:lineRule="atLeast"/>
        <w:jc w:val="both"/>
        <w:rPr>
          <w:rFonts w:cs="Arial"/>
          <w:b/>
          <w:bCs/>
          <w:color w:val="000000"/>
        </w:rPr>
      </w:pPr>
      <w:r w:rsidRPr="00B662A0">
        <w:rPr>
          <w:rFonts w:cs="Arial"/>
          <w:b/>
          <w:bCs/>
          <w:color w:val="000000"/>
        </w:rPr>
        <w:t>CONSIDERACIONES FINALES</w:t>
      </w:r>
    </w:p>
    <w:p w14:paraId="5614A1D3" w14:textId="77777777" w:rsidR="00AA207F" w:rsidRPr="00D45DE1" w:rsidRDefault="00AA207F" w:rsidP="00AA207F">
      <w:pPr>
        <w:spacing w:line="0" w:lineRule="atLeast"/>
        <w:jc w:val="both"/>
        <w:rPr>
          <w:rFonts w:cs="Arial"/>
          <w:color w:val="000000"/>
        </w:rPr>
      </w:pPr>
    </w:p>
    <w:p w14:paraId="70910406" w14:textId="77777777" w:rsidR="00AA207F" w:rsidRPr="00316B10" w:rsidRDefault="00AA207F" w:rsidP="00AA207F">
      <w:pPr>
        <w:spacing w:line="0" w:lineRule="atLeast"/>
        <w:jc w:val="both"/>
        <w:rPr>
          <w:rFonts w:cs="Arial"/>
          <w:color w:val="000000"/>
        </w:rPr>
      </w:pPr>
      <w:r w:rsidRPr="00316B10">
        <w:rPr>
          <w:rFonts w:cs="Arial"/>
          <w:color w:val="000000"/>
        </w:rPr>
        <w:t xml:space="preserve">La presente invitación no genera obligación de suscribir el </w:t>
      </w:r>
      <w:r>
        <w:rPr>
          <w:rFonts w:cs="Arial"/>
          <w:color w:val="000000"/>
        </w:rPr>
        <w:t>o los contrato(s) de aporte y en todo caso,</w:t>
      </w:r>
      <w:r w:rsidRPr="00316B10">
        <w:rPr>
          <w:rFonts w:cs="Arial"/>
          <w:color w:val="000000"/>
        </w:rPr>
        <w:t xml:space="preserve"> la suscripción estará sujeta al cumplimiento de los requisitos legales</w:t>
      </w:r>
      <w:r>
        <w:rPr>
          <w:rFonts w:cs="Arial"/>
          <w:color w:val="000000"/>
        </w:rPr>
        <w:t xml:space="preserve">, </w:t>
      </w:r>
      <w:r w:rsidRPr="00316B10">
        <w:rPr>
          <w:rFonts w:cs="Arial"/>
          <w:color w:val="000000"/>
        </w:rPr>
        <w:t xml:space="preserve">financieros </w:t>
      </w:r>
      <w:r>
        <w:rPr>
          <w:rFonts w:cs="Arial"/>
          <w:color w:val="000000"/>
        </w:rPr>
        <w:t xml:space="preserve">y técnicos </w:t>
      </w:r>
      <w:r w:rsidRPr="00316B10">
        <w:rPr>
          <w:rFonts w:cs="Arial"/>
          <w:color w:val="000000"/>
        </w:rPr>
        <w:t>exigidos por el ICBF.</w:t>
      </w:r>
    </w:p>
    <w:p w14:paraId="06545B5C" w14:textId="77777777" w:rsidR="00AA207F" w:rsidRPr="00316B10" w:rsidRDefault="00AA207F" w:rsidP="00AA207F">
      <w:pPr>
        <w:spacing w:line="0" w:lineRule="atLeast"/>
        <w:rPr>
          <w:rFonts w:cs="Arial"/>
          <w:color w:val="000000"/>
        </w:rPr>
      </w:pPr>
    </w:p>
    <w:p w14:paraId="6D419197" w14:textId="77777777" w:rsidR="00AA207F" w:rsidRPr="00316B10" w:rsidRDefault="00AA207F" w:rsidP="00AA207F">
      <w:pPr>
        <w:spacing w:line="0" w:lineRule="atLeast"/>
        <w:rPr>
          <w:rFonts w:cs="Arial"/>
          <w:color w:val="000000"/>
        </w:rPr>
      </w:pPr>
      <w:r w:rsidRPr="00316B10">
        <w:rPr>
          <w:rFonts w:cs="Arial"/>
          <w:color w:val="000000"/>
        </w:rPr>
        <w:t>Cordialmente,</w:t>
      </w:r>
    </w:p>
    <w:p w14:paraId="077B3E67" w14:textId="77777777" w:rsidR="00AA207F" w:rsidRPr="00316B10" w:rsidRDefault="00AA207F" w:rsidP="00AA207F">
      <w:pPr>
        <w:spacing w:line="0" w:lineRule="atLeast"/>
        <w:rPr>
          <w:rFonts w:cs="Arial"/>
          <w:color w:val="EE0000"/>
        </w:rPr>
      </w:pPr>
    </w:p>
    <w:p w14:paraId="1E15A24D" w14:textId="77777777" w:rsidR="00AA207F" w:rsidRDefault="00AA207F" w:rsidP="00AA207F">
      <w:pPr>
        <w:spacing w:line="0" w:lineRule="atLeast"/>
        <w:rPr>
          <w:rFonts w:cs="Arial"/>
          <w:b/>
          <w:bCs/>
          <w:color w:val="EE0000"/>
          <w:lang w:val="es-CO"/>
        </w:rPr>
      </w:pPr>
    </w:p>
    <w:p w14:paraId="3F00363F" w14:textId="77777777" w:rsidR="00AA207F" w:rsidRPr="005C4545" w:rsidRDefault="00AA207F" w:rsidP="00AA207F">
      <w:pPr>
        <w:spacing w:line="0" w:lineRule="atLeast"/>
        <w:rPr>
          <w:rFonts w:cs="Arial"/>
          <w:b/>
          <w:bCs/>
          <w:lang w:val="es-CO"/>
        </w:rPr>
      </w:pPr>
    </w:p>
    <w:p w14:paraId="062DD34D" w14:textId="77777777" w:rsidR="00AA207F" w:rsidRPr="005C4545" w:rsidRDefault="00AA207F" w:rsidP="00AA207F">
      <w:pPr>
        <w:spacing w:line="0" w:lineRule="atLeast"/>
        <w:rPr>
          <w:rFonts w:cs="Arial"/>
          <w:b/>
          <w:bCs/>
          <w:lang w:val="es-CO"/>
        </w:rPr>
      </w:pPr>
      <w:r w:rsidRPr="005C4545">
        <w:rPr>
          <w:rFonts w:cs="Arial"/>
          <w:b/>
          <w:bCs/>
          <w:lang w:val="es-CO"/>
        </w:rPr>
        <w:lastRenderedPageBreak/>
        <w:t>_______________________</w:t>
      </w:r>
    </w:p>
    <w:p w14:paraId="270FDE3B" w14:textId="77777777" w:rsidR="00AA207F" w:rsidRPr="00316B10" w:rsidRDefault="00AA207F" w:rsidP="00AA207F">
      <w:pPr>
        <w:spacing w:line="0" w:lineRule="atLeast"/>
        <w:rPr>
          <w:rFonts w:cs="Arial"/>
          <w:b/>
          <w:bCs/>
          <w:color w:val="EE0000"/>
          <w:lang w:val="es-CO"/>
        </w:rPr>
      </w:pPr>
      <w:r w:rsidRPr="00316B10">
        <w:rPr>
          <w:rFonts w:cs="Arial"/>
          <w:b/>
          <w:bCs/>
          <w:color w:val="EE0000"/>
          <w:lang w:val="es-CO"/>
        </w:rPr>
        <w:t>COMPLETAR</w:t>
      </w:r>
      <w:r>
        <w:rPr>
          <w:rFonts w:cs="Arial"/>
          <w:b/>
          <w:bCs/>
          <w:color w:val="EE0000"/>
          <w:lang w:val="es-CO"/>
        </w:rPr>
        <w:t xml:space="preserve"> NOMBRE</w:t>
      </w:r>
    </w:p>
    <w:p w14:paraId="26CD4C2F" w14:textId="77777777" w:rsidR="00AA207F" w:rsidRPr="00316B10" w:rsidRDefault="00AA207F" w:rsidP="00AA207F">
      <w:pPr>
        <w:spacing w:line="0" w:lineRule="atLeast"/>
        <w:rPr>
          <w:rFonts w:cs="Arial"/>
          <w:color w:val="000000"/>
          <w:lang w:val="es-CO"/>
        </w:rPr>
      </w:pPr>
      <w:r w:rsidRPr="00316B10">
        <w:rPr>
          <w:rFonts w:cs="Arial"/>
          <w:color w:val="000000"/>
          <w:lang w:val="es-CO"/>
        </w:rPr>
        <w:t xml:space="preserve">Director ICBF Regional </w:t>
      </w:r>
      <w:r w:rsidRPr="00316B10">
        <w:rPr>
          <w:rFonts w:cs="Arial"/>
          <w:b/>
          <w:bCs/>
          <w:color w:val="EE0000"/>
          <w:lang w:val="es-CO"/>
        </w:rPr>
        <w:t>XXXXXXX</w:t>
      </w:r>
    </w:p>
    <w:p w14:paraId="2CF07D3E" w14:textId="77777777" w:rsidR="00AA207F" w:rsidRPr="00316B10" w:rsidRDefault="00AA207F" w:rsidP="00AA207F">
      <w:pPr>
        <w:spacing w:line="0" w:lineRule="atLeast"/>
        <w:rPr>
          <w:rFonts w:cs="Arial"/>
          <w:color w:val="000000"/>
          <w:lang w:val="es-CO"/>
        </w:rPr>
      </w:pPr>
    </w:p>
    <w:p w14:paraId="21018905" w14:textId="77777777" w:rsidR="00AA207F" w:rsidRPr="004D456F" w:rsidRDefault="00AA207F" w:rsidP="00AA207F">
      <w:pPr>
        <w:spacing w:line="0" w:lineRule="atLeast"/>
        <w:jc w:val="both"/>
        <w:rPr>
          <w:rFonts w:cs="Arial"/>
          <w:b/>
          <w:bCs/>
          <w:color w:val="EE0000"/>
          <w:sz w:val="18"/>
          <w:szCs w:val="18"/>
        </w:rPr>
      </w:pPr>
      <w:r w:rsidRPr="004D456F">
        <w:rPr>
          <w:rFonts w:cs="Arial"/>
          <w:b/>
          <w:bCs/>
          <w:color w:val="EE0000"/>
          <w:sz w:val="18"/>
          <w:szCs w:val="18"/>
        </w:rPr>
        <w:t>Revisó:</w:t>
      </w:r>
    </w:p>
    <w:p w14:paraId="52F241F5" w14:textId="77777777" w:rsidR="00AA207F" w:rsidRPr="004D456F" w:rsidRDefault="00AA207F" w:rsidP="00AA207F">
      <w:pPr>
        <w:spacing w:line="0" w:lineRule="atLeast"/>
        <w:rPr>
          <w:rFonts w:cs="Arial"/>
          <w:b/>
          <w:bCs/>
          <w:color w:val="EE0000"/>
          <w:sz w:val="18"/>
          <w:szCs w:val="18"/>
          <w:lang w:val="es-CO"/>
        </w:rPr>
      </w:pPr>
      <w:r w:rsidRPr="004D456F">
        <w:rPr>
          <w:rFonts w:cs="Arial"/>
          <w:b/>
          <w:bCs/>
          <w:color w:val="EE0000"/>
          <w:sz w:val="18"/>
          <w:szCs w:val="18"/>
          <w:lang w:val="es-CO"/>
        </w:rPr>
        <w:t>Proyectó:</w:t>
      </w:r>
    </w:p>
    <w:p w14:paraId="32D9363C" w14:textId="77777777" w:rsidR="00AA207F" w:rsidRPr="004D456F" w:rsidRDefault="00AA207F" w:rsidP="00AA207F">
      <w:pPr>
        <w:spacing w:line="0" w:lineRule="atLeast"/>
        <w:rPr>
          <w:rFonts w:cs="Arial"/>
          <w:color w:val="000000"/>
          <w:sz w:val="18"/>
          <w:szCs w:val="18"/>
          <w:lang w:val="es-CO"/>
        </w:rPr>
      </w:pPr>
    </w:p>
    <w:p w14:paraId="52027AA8" w14:textId="77777777" w:rsidR="00AA207F" w:rsidRPr="00056DC1" w:rsidRDefault="00AA207F" w:rsidP="00AA207F">
      <w:pPr>
        <w:spacing w:line="0" w:lineRule="atLeast"/>
        <w:rPr>
          <w:rFonts w:cs="Arial"/>
          <w:b/>
          <w:bCs/>
          <w:color w:val="000000"/>
          <w:sz w:val="18"/>
          <w:szCs w:val="18"/>
          <w:lang w:val="es-CO"/>
        </w:rPr>
      </w:pPr>
      <w:r w:rsidRPr="00056DC1">
        <w:rPr>
          <w:rFonts w:cs="Arial"/>
          <w:b/>
          <w:bCs/>
          <w:color w:val="000000"/>
          <w:sz w:val="18"/>
          <w:szCs w:val="18"/>
          <w:lang w:val="es-CO"/>
        </w:rPr>
        <w:t xml:space="preserve">Anexos: </w:t>
      </w:r>
    </w:p>
    <w:p w14:paraId="44285739" w14:textId="6FD5436C" w:rsidR="00AA207F" w:rsidRPr="001B1F17" w:rsidRDefault="00AA207F" w:rsidP="00AA207F">
      <w:pPr>
        <w:numPr>
          <w:ilvl w:val="0"/>
          <w:numId w:val="11"/>
        </w:numPr>
        <w:spacing w:line="0" w:lineRule="atLeast"/>
        <w:rPr>
          <w:rFonts w:cs="Arial"/>
          <w:sz w:val="18"/>
          <w:szCs w:val="18"/>
        </w:rPr>
      </w:pPr>
      <w:r>
        <w:rPr>
          <w:rFonts w:cs="Arial"/>
          <w:color w:val="000000"/>
          <w:sz w:val="18"/>
          <w:szCs w:val="18"/>
          <w:lang w:val="es-CO"/>
        </w:rPr>
        <w:t xml:space="preserve">Formato </w:t>
      </w:r>
      <w:r w:rsidR="00063780">
        <w:rPr>
          <w:rFonts w:cs="Arial"/>
          <w:color w:val="000000"/>
          <w:sz w:val="18"/>
          <w:szCs w:val="18"/>
          <w:lang w:val="es-CO"/>
        </w:rPr>
        <w:t>1. M</w:t>
      </w:r>
      <w:r>
        <w:rPr>
          <w:rFonts w:cs="Arial"/>
          <w:color w:val="000000"/>
          <w:sz w:val="18"/>
          <w:szCs w:val="18"/>
          <w:lang w:val="es-CO"/>
        </w:rPr>
        <w:t>anifestación de interés.</w:t>
      </w:r>
    </w:p>
    <w:p w14:paraId="5272DD5E" w14:textId="5B69BCA0" w:rsidR="00AA207F" w:rsidRDefault="00AA207F" w:rsidP="00063780">
      <w:pPr>
        <w:numPr>
          <w:ilvl w:val="0"/>
          <w:numId w:val="11"/>
        </w:numPr>
        <w:spacing w:line="0" w:lineRule="atLeast"/>
        <w:rPr>
          <w:rFonts w:cs="Arial"/>
          <w:sz w:val="18"/>
          <w:szCs w:val="18"/>
        </w:rPr>
      </w:pPr>
      <w:r w:rsidRPr="001B1F17">
        <w:rPr>
          <w:rFonts w:cs="Arial"/>
          <w:sz w:val="18"/>
          <w:szCs w:val="18"/>
        </w:rPr>
        <w:t xml:space="preserve">Formato </w:t>
      </w:r>
      <w:r w:rsidR="00063780">
        <w:rPr>
          <w:rFonts w:cs="Arial"/>
          <w:sz w:val="18"/>
          <w:szCs w:val="18"/>
        </w:rPr>
        <w:t>2. C</w:t>
      </w:r>
      <w:r>
        <w:rPr>
          <w:rFonts w:cs="Arial"/>
          <w:sz w:val="18"/>
          <w:szCs w:val="18"/>
        </w:rPr>
        <w:t>ompromiso de aporte en contrapartida.</w:t>
      </w:r>
    </w:p>
    <w:p w14:paraId="793D5B4C" w14:textId="7CD2FDB4" w:rsidR="00142DAD" w:rsidRDefault="00142DAD" w:rsidP="00063780">
      <w:pPr>
        <w:numPr>
          <w:ilvl w:val="0"/>
          <w:numId w:val="11"/>
        </w:numPr>
        <w:spacing w:line="0" w:lineRule="atLeast"/>
        <w:rPr>
          <w:rFonts w:cs="Arial"/>
          <w:sz w:val="18"/>
          <w:szCs w:val="18"/>
        </w:rPr>
      </w:pPr>
      <w:r>
        <w:rPr>
          <w:rFonts w:cs="Arial"/>
          <w:sz w:val="18"/>
          <w:szCs w:val="18"/>
        </w:rPr>
        <w:t>Formato 3. Experiencia</w:t>
      </w:r>
    </w:p>
    <w:p w14:paraId="1BA34B7F" w14:textId="44E93485" w:rsidR="00AA207F" w:rsidRPr="00CA0228" w:rsidRDefault="004C7099" w:rsidP="00F87248">
      <w:pPr>
        <w:numPr>
          <w:ilvl w:val="0"/>
          <w:numId w:val="11"/>
        </w:numPr>
        <w:spacing w:line="0" w:lineRule="atLeast"/>
        <w:rPr>
          <w:rFonts w:cs="Arial"/>
          <w:sz w:val="18"/>
          <w:szCs w:val="18"/>
        </w:rPr>
      </w:pPr>
      <w:r w:rsidRPr="00CA0228">
        <w:rPr>
          <w:rFonts w:cs="Arial"/>
          <w:sz w:val="18"/>
          <w:szCs w:val="18"/>
        </w:rPr>
        <w:t xml:space="preserve">Formato </w:t>
      </w:r>
      <w:r w:rsidR="00A567E5">
        <w:rPr>
          <w:rFonts w:cs="Arial"/>
          <w:sz w:val="18"/>
          <w:szCs w:val="18"/>
        </w:rPr>
        <w:t>4</w:t>
      </w:r>
      <w:r w:rsidR="00CA0228" w:rsidRPr="00CA0228">
        <w:rPr>
          <w:rFonts w:cs="Arial"/>
          <w:sz w:val="18"/>
          <w:szCs w:val="18"/>
        </w:rPr>
        <w:t xml:space="preserve">. </w:t>
      </w:r>
      <w:r w:rsidR="00AA207F" w:rsidRPr="00CA0228">
        <w:rPr>
          <w:rFonts w:cs="Arial"/>
          <w:sz w:val="18"/>
          <w:szCs w:val="18"/>
        </w:rPr>
        <w:t xml:space="preserve">Modelo de conformación de </w:t>
      </w:r>
      <w:r w:rsidR="00CA0228">
        <w:rPr>
          <w:rFonts w:cs="Arial"/>
          <w:sz w:val="18"/>
          <w:szCs w:val="18"/>
        </w:rPr>
        <w:t>C</w:t>
      </w:r>
      <w:r w:rsidR="00AA207F" w:rsidRPr="00CA0228">
        <w:rPr>
          <w:rFonts w:cs="Arial"/>
          <w:sz w:val="18"/>
          <w:szCs w:val="18"/>
        </w:rPr>
        <w:t>onsorcio.</w:t>
      </w:r>
    </w:p>
    <w:p w14:paraId="629413A3" w14:textId="65321753" w:rsidR="00AA207F" w:rsidRDefault="00CA0228" w:rsidP="00AA207F">
      <w:pPr>
        <w:numPr>
          <w:ilvl w:val="0"/>
          <w:numId w:val="11"/>
        </w:numPr>
        <w:spacing w:line="0" w:lineRule="atLeast"/>
        <w:rPr>
          <w:rFonts w:cs="Arial"/>
          <w:sz w:val="18"/>
          <w:szCs w:val="18"/>
        </w:rPr>
      </w:pPr>
      <w:r w:rsidRPr="00CA0228">
        <w:rPr>
          <w:rFonts w:cs="Arial"/>
          <w:sz w:val="18"/>
          <w:szCs w:val="18"/>
        </w:rPr>
        <w:t xml:space="preserve">Formato </w:t>
      </w:r>
      <w:r w:rsidR="00A567E5">
        <w:rPr>
          <w:rFonts w:cs="Arial"/>
          <w:sz w:val="18"/>
          <w:szCs w:val="18"/>
        </w:rPr>
        <w:t>5</w:t>
      </w:r>
      <w:r w:rsidRPr="00CA0228">
        <w:rPr>
          <w:rFonts w:cs="Arial"/>
          <w:sz w:val="18"/>
          <w:szCs w:val="18"/>
        </w:rPr>
        <w:t xml:space="preserve">. </w:t>
      </w:r>
      <w:r w:rsidR="00AA207F">
        <w:rPr>
          <w:rFonts w:cs="Arial"/>
          <w:sz w:val="18"/>
          <w:szCs w:val="18"/>
        </w:rPr>
        <w:t>Modelo de conformación de Unión Temporal.</w:t>
      </w:r>
    </w:p>
    <w:p w14:paraId="2D2623FE" w14:textId="0C87EBBB" w:rsidR="00C03D25" w:rsidRPr="00E136BC" w:rsidRDefault="00AA207F" w:rsidP="00AA207F">
      <w:pPr>
        <w:numPr>
          <w:ilvl w:val="0"/>
          <w:numId w:val="11"/>
        </w:numPr>
        <w:spacing w:line="0" w:lineRule="atLeast"/>
        <w:rPr>
          <w:rFonts w:cs="Arial"/>
          <w:sz w:val="18"/>
          <w:szCs w:val="18"/>
        </w:rPr>
      </w:pPr>
      <w:r>
        <w:rPr>
          <w:rFonts w:cs="Arial"/>
          <w:sz w:val="18"/>
          <w:szCs w:val="18"/>
        </w:rPr>
        <w:t>Minuta del contrato de aporte.</w:t>
      </w:r>
    </w:p>
    <w:sectPr w:rsidR="00C03D25" w:rsidRPr="00E136BC" w:rsidSect="00947CE0">
      <w:headerReference w:type="even" r:id="rId8"/>
      <w:headerReference w:type="default" r:id="rId9"/>
      <w:footerReference w:type="even" r:id="rId10"/>
      <w:footerReference w:type="default" r:id="rId11"/>
      <w:headerReference w:type="first" r:id="rId12"/>
      <w:footerReference w:type="first" r:id="rId13"/>
      <w:pgSz w:w="12240" w:h="15840" w:code="1"/>
      <w:pgMar w:top="2694" w:right="1134" w:bottom="2410" w:left="1701" w:header="1531"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8BF672" w14:textId="77777777" w:rsidR="00800299" w:rsidRDefault="00800299" w:rsidP="00B92FB1">
      <w:r>
        <w:separator/>
      </w:r>
    </w:p>
  </w:endnote>
  <w:endnote w:type="continuationSeparator" w:id="0">
    <w:p w14:paraId="252925D4" w14:textId="77777777" w:rsidR="00800299" w:rsidRDefault="00800299" w:rsidP="00B92F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quot;Arial&quot;,sans-serif">
    <w:altName w:val="Cambria"/>
    <w:panose1 w:val="00000000000000000000"/>
    <w:charset w:val="00"/>
    <w:family w:val="roman"/>
    <w:notTrueType/>
    <w:pitch w:val="default"/>
  </w:font>
  <w:font w:name="Aptos Display">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Helvetica">
    <w:panose1 w:val="020B0604020202020204"/>
    <w:charset w:val="00"/>
    <w:family w:val="swiss"/>
    <w:pitch w:val="variable"/>
    <w:sig w:usb0="00000003" w:usb1="00000000" w:usb2="00000000" w:usb3="00000000" w:csb0="00000001" w:csb1="00000000"/>
  </w:font>
  <w:font w:name="Free 3 of 9">
    <w:altName w:val="Calibri"/>
    <w:charset w:val="00"/>
    <w:family w:val="modern"/>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865087" w14:textId="77777777" w:rsidR="00001461" w:rsidRDefault="00001461">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6AA5E3" w14:textId="68D7DAE3" w:rsidR="00B92FB1" w:rsidRDefault="001614AD" w:rsidP="00B92FB1">
    <w:r>
      <w:rPr>
        <w:noProof/>
      </w:rPr>
      <mc:AlternateContent>
        <mc:Choice Requires="wps">
          <w:drawing>
            <wp:anchor distT="45720" distB="45720" distL="114300" distR="114300" simplePos="0" relativeHeight="251658242" behindDoc="1" locked="0" layoutInCell="1" allowOverlap="1" wp14:anchorId="7E70C6F5" wp14:editId="0EEE58F8">
              <wp:simplePos x="0" y="0"/>
              <wp:positionH relativeFrom="column">
                <wp:posOffset>2815590</wp:posOffset>
              </wp:positionH>
              <wp:positionV relativeFrom="paragraph">
                <wp:posOffset>165735</wp:posOffset>
              </wp:positionV>
              <wp:extent cx="3303270" cy="369570"/>
              <wp:effectExtent l="0" t="3810" r="0" b="0"/>
              <wp:wrapNone/>
              <wp:docPr id="149045442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3270" cy="36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64114D" w14:textId="77777777" w:rsidR="007148BE" w:rsidRPr="00621E1D" w:rsidRDefault="007148BE" w:rsidP="007148BE">
                          <w:pPr>
                            <w:jc w:val="center"/>
                            <w:rPr>
                              <w:rFonts w:cs="Arial"/>
                              <w:color w:val="595959"/>
                              <w:sz w:val="18"/>
                              <w:szCs w:val="18"/>
                            </w:rPr>
                          </w:pPr>
                          <w:r w:rsidRPr="00621E1D">
                            <w:rPr>
                              <w:rFonts w:cs="Arial"/>
                              <w:color w:val="595959"/>
                              <w:sz w:val="18"/>
                              <w:szCs w:val="18"/>
                            </w:rPr>
                            <w:t>Línea gratuita nacional ICBF</w:t>
                          </w:r>
                        </w:p>
                        <w:p w14:paraId="28F8AC9D" w14:textId="77777777" w:rsidR="007148BE" w:rsidRPr="00621E1D" w:rsidRDefault="007148BE" w:rsidP="007148BE">
                          <w:pPr>
                            <w:jc w:val="center"/>
                            <w:rPr>
                              <w:rFonts w:cs="Arial"/>
                              <w:color w:val="595959"/>
                              <w:sz w:val="18"/>
                              <w:szCs w:val="18"/>
                            </w:rPr>
                          </w:pPr>
                          <w:r w:rsidRPr="00621E1D">
                            <w:rPr>
                              <w:rFonts w:cs="Arial"/>
                              <w:color w:val="595959"/>
                              <w:sz w:val="18"/>
                              <w:szCs w:val="18"/>
                            </w:rPr>
                            <w:t>01 8000 91 8080</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7E70C6F5" id="_x0000_t202" coordsize="21600,21600" o:spt="202" path="m,l,21600r21600,l21600,xe">
              <v:stroke joinstyle="miter"/>
              <v:path gradientshapeok="t" o:connecttype="rect"/>
            </v:shapetype>
            <v:shape id="Cuadro de texto 2" o:spid="_x0000_s1027" type="#_x0000_t202" style="position:absolute;margin-left:221.7pt;margin-top:13.05pt;width:260.1pt;height:29.1pt;z-index:-25165823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" filled="f" stroked="f">
              <v:textbox style="mso-fit-shape-to-text:t">
                <w:txbxContent>
                  <w:p w14:paraId="5B64114D" w14:textId="77777777" w:rsidR="007148BE" w:rsidRPr="00621E1D" w:rsidRDefault="007148BE" w:rsidP="007148BE">
                    <w:pPr>
                      <w:jc w:val="center"/>
                      <w:rPr>
                        <w:rFonts w:cs="Arial"/>
                        <w:color w:val="595959"/>
                        <w:sz w:val="18"/>
                        <w:szCs w:val="18"/>
                      </w:rPr>
                    </w:pPr>
                    <w:r w:rsidRPr="00621E1D">
                      <w:rPr>
                        <w:rFonts w:cs="Arial"/>
                        <w:color w:val="595959"/>
                        <w:sz w:val="18"/>
                        <w:szCs w:val="18"/>
                      </w:rPr>
                      <w:t>Línea gratuita nacional ICBF</w:t>
                    </w:r>
                  </w:p>
                  <w:p w14:paraId="28F8AC9D" w14:textId="77777777" w:rsidR="007148BE" w:rsidRPr="00621E1D" w:rsidRDefault="007148BE" w:rsidP="007148BE">
                    <w:pPr>
                      <w:jc w:val="center"/>
                      <w:rPr>
                        <w:rFonts w:cs="Arial"/>
                        <w:color w:val="595959"/>
                        <w:sz w:val="18"/>
                        <w:szCs w:val="18"/>
                      </w:rPr>
                    </w:pPr>
                    <w:r w:rsidRPr="00621E1D">
                      <w:rPr>
                        <w:rFonts w:cs="Arial"/>
                        <w:color w:val="595959"/>
                        <w:sz w:val="18"/>
                        <w:szCs w:val="18"/>
                      </w:rPr>
                      <w:t>01 8000 91 8080</w:t>
                    </w:r>
                  </w:p>
                </w:txbxContent>
              </v:textbox>
            </v:shape>
          </w:pict>
        </mc:Fallback>
      </mc:AlternateContent>
    </w:r>
    <w:r>
      <w:rPr>
        <w:noProof/>
      </w:rPr>
      <mc:AlternateContent>
        <mc:Choice Requires="wps">
          <w:drawing>
            <wp:anchor distT="45720" distB="45720" distL="114300" distR="114300" simplePos="0" relativeHeight="251658243" behindDoc="1" locked="0" layoutInCell="1" allowOverlap="1" wp14:anchorId="478DAFFF" wp14:editId="0C379984">
              <wp:simplePos x="0" y="0"/>
              <wp:positionH relativeFrom="column">
                <wp:posOffset>-451485</wp:posOffset>
              </wp:positionH>
              <wp:positionV relativeFrom="paragraph">
                <wp:posOffset>165735</wp:posOffset>
              </wp:positionV>
              <wp:extent cx="3253740" cy="347345"/>
              <wp:effectExtent l="0" t="3810" r="0" b="0"/>
              <wp:wrapNone/>
              <wp:docPr id="119972493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3740" cy="347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23459F" w14:textId="1C5425F0" w:rsidR="00ED62E4" w:rsidRPr="00BC0789" w:rsidRDefault="00ED62E4" w:rsidP="00ED62E4">
                          <w:pPr>
                            <w:autoSpaceDE w:val="0"/>
                            <w:autoSpaceDN w:val="0"/>
                            <w:adjustRightInd w:val="0"/>
                            <w:jc w:val="center"/>
                            <w:rPr>
                              <w:rFonts w:ascii="Arial" w:hAnsi="Arial" w:cs="Arial"/>
                              <w:color w:val="595959"/>
                              <w:sz w:val="16"/>
                              <w:szCs w:val="16"/>
                            </w:rPr>
                          </w:pPr>
                          <w:r w:rsidRPr="00BC0789">
                            <w:rPr>
                              <w:rFonts w:ascii="Arial" w:hAnsi="Arial" w:cs="Arial"/>
                              <w:color w:val="595959"/>
                              <w:sz w:val="16"/>
                              <w:szCs w:val="16"/>
                            </w:rPr>
                            <w:t>[</w:t>
                          </w:r>
                          <w:proofErr w:type="spellStart"/>
                          <w:r w:rsidR="00001461" w:rsidRPr="00001461">
                            <w:rPr>
                              <w:rFonts w:ascii="Arial" w:hAnsi="Arial" w:cs="Arial"/>
                              <w:color w:val="595959"/>
                              <w:sz w:val="16"/>
                              <w:szCs w:val="16"/>
                            </w:rPr>
                            <w:t>onshow</w:t>
                          </w:r>
                          <w:r w:rsidRPr="00BC0789">
                            <w:rPr>
                              <w:rFonts w:ascii="Arial" w:hAnsi="Arial" w:cs="Arial"/>
                              <w:color w:val="595959"/>
                              <w:sz w:val="16"/>
                              <w:szCs w:val="16"/>
                            </w:rPr>
                            <w:t>.</w:t>
                          </w:r>
                          <w:r w:rsidR="005017AB">
                            <w:rPr>
                              <w:rFonts w:ascii="Arial" w:hAnsi="Arial" w:cs="Arial"/>
                              <w:color w:val="595959"/>
                              <w:sz w:val="16"/>
                              <w:szCs w:val="16"/>
                            </w:rPr>
                            <w:t>n</w:t>
                          </w:r>
                          <w:r w:rsidRPr="00BC0789">
                            <w:rPr>
                              <w:rFonts w:ascii="Arial" w:hAnsi="Arial" w:cs="Arial"/>
                              <w:color w:val="595959"/>
                              <w:sz w:val="16"/>
                              <w:szCs w:val="16"/>
                            </w:rPr>
                            <w:t>ombre</w:t>
                          </w:r>
                          <w:r w:rsidR="005017AB">
                            <w:rPr>
                              <w:rFonts w:ascii="Arial" w:hAnsi="Arial" w:cs="Arial"/>
                              <w:color w:val="595959"/>
                              <w:sz w:val="16"/>
                              <w:szCs w:val="16"/>
                            </w:rPr>
                            <w:t>_s</w:t>
                          </w:r>
                          <w:r w:rsidRPr="00BC0789">
                            <w:rPr>
                              <w:rFonts w:ascii="Arial" w:hAnsi="Arial" w:cs="Arial"/>
                              <w:color w:val="595959"/>
                              <w:sz w:val="16"/>
                              <w:szCs w:val="16"/>
                            </w:rPr>
                            <w:t>ede</w:t>
                          </w:r>
                          <w:proofErr w:type="spellEnd"/>
                          <w:r w:rsidRPr="00BC0789">
                            <w:rPr>
                              <w:rFonts w:ascii="Arial" w:hAnsi="Arial" w:cs="Arial"/>
                              <w:color w:val="595959"/>
                              <w:sz w:val="16"/>
                              <w:szCs w:val="16"/>
                            </w:rPr>
                            <w:t>]</w:t>
                          </w:r>
                        </w:p>
                        <w:p w14:paraId="3732CAE4" w14:textId="77777777" w:rsidR="007148BE" w:rsidRPr="00621E1D" w:rsidRDefault="007148BE" w:rsidP="007148BE">
                          <w:pPr>
                            <w:autoSpaceDE w:val="0"/>
                            <w:autoSpaceDN w:val="0"/>
                            <w:adjustRightInd w:val="0"/>
                            <w:jc w:val="center"/>
                            <w:rPr>
                              <w:rFonts w:cs="Arial"/>
                              <w:color w:val="595959"/>
                              <w:sz w:val="18"/>
                              <w:szCs w:val="18"/>
                            </w:rPr>
                          </w:pPr>
                          <w:r w:rsidRPr="00621E1D">
                            <w:rPr>
                              <w:rFonts w:cs="Arial"/>
                              <w:color w:val="595959"/>
                              <w:sz w:val="18"/>
                              <w:szCs w:val="18"/>
                            </w:rPr>
                            <w:t xml:space="preserve">Teléfono: </w:t>
                          </w:r>
                          <w:r w:rsidR="00ED62E4">
                            <w:rPr>
                              <w:rFonts w:cs="Arial"/>
                              <w:color w:val="595959"/>
                              <w:sz w:val="18"/>
                              <w:szCs w:val="18"/>
                            </w:rPr>
                            <w:t xml:space="preserve">4377630 </w:t>
                          </w:r>
                          <w:r w:rsidRPr="007148BE">
                            <w:rPr>
                              <w:rFonts w:cs="Arial"/>
                              <w:color w:val="595959"/>
                              <w:sz w:val="18"/>
                              <w:szCs w:val="18"/>
                            </w:rPr>
                            <w:t>- Colombia</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78DAFFF" id="_x0000_s1028" type="#_x0000_t202" style="position:absolute;margin-left:-35.55pt;margin-top:13.05pt;width:256.2pt;height:27.35pt;z-index:-251658237;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" filled="f" stroked="f">
              <v:textbox style="mso-fit-shape-to-text:t">
                <w:txbxContent>
                  <w:p w14:paraId="6F23459F" w14:textId="1C5425F0" w:rsidR="00ED62E4" w:rsidRPr="00BC0789" w:rsidRDefault="00ED62E4" w:rsidP="00ED62E4">
                    <w:pPr>
                      <w:autoSpaceDE w:val="0"/>
                      <w:autoSpaceDN w:val="0"/>
                      <w:adjustRightInd w:val="0"/>
                      <w:jc w:val="center"/>
                      <w:rPr>
                        <w:rFonts w:ascii="Arial" w:hAnsi="Arial" w:cs="Arial"/>
                        <w:color w:val="595959"/>
                        <w:sz w:val="16"/>
                        <w:szCs w:val="16"/>
                      </w:rPr>
                    </w:pPr>
                    <w:r w:rsidRPr="00BC0789">
                      <w:rPr>
                        <w:rFonts w:ascii="Arial" w:hAnsi="Arial" w:cs="Arial"/>
                        <w:color w:val="595959"/>
                        <w:sz w:val="16"/>
                        <w:szCs w:val="16"/>
                      </w:rPr>
                      <w:t>[</w:t>
                    </w:r>
                    <w:proofErr w:type="spellStart"/>
                    <w:r w:rsidR="00001461" w:rsidRPr="00001461">
                      <w:rPr>
                        <w:rFonts w:ascii="Arial" w:hAnsi="Arial" w:cs="Arial"/>
                        <w:color w:val="595959"/>
                        <w:sz w:val="16"/>
                        <w:szCs w:val="16"/>
                      </w:rPr>
                      <w:t>onshow</w:t>
                    </w:r>
                    <w:r w:rsidRPr="00BC0789">
                      <w:rPr>
                        <w:rFonts w:ascii="Arial" w:hAnsi="Arial" w:cs="Arial"/>
                        <w:color w:val="595959"/>
                        <w:sz w:val="16"/>
                        <w:szCs w:val="16"/>
                      </w:rPr>
                      <w:t>.</w:t>
                    </w:r>
                    <w:r w:rsidR="005017AB">
                      <w:rPr>
                        <w:rFonts w:ascii="Arial" w:hAnsi="Arial" w:cs="Arial"/>
                        <w:color w:val="595959"/>
                        <w:sz w:val="16"/>
                        <w:szCs w:val="16"/>
                      </w:rPr>
                      <w:t>n</w:t>
                    </w:r>
                    <w:r w:rsidRPr="00BC0789">
                      <w:rPr>
                        <w:rFonts w:ascii="Arial" w:hAnsi="Arial" w:cs="Arial"/>
                        <w:color w:val="595959"/>
                        <w:sz w:val="16"/>
                        <w:szCs w:val="16"/>
                      </w:rPr>
                      <w:t>ombre</w:t>
                    </w:r>
                    <w:r w:rsidR="005017AB">
                      <w:rPr>
                        <w:rFonts w:ascii="Arial" w:hAnsi="Arial" w:cs="Arial"/>
                        <w:color w:val="595959"/>
                        <w:sz w:val="16"/>
                        <w:szCs w:val="16"/>
                      </w:rPr>
                      <w:t>_s</w:t>
                    </w:r>
                    <w:r w:rsidRPr="00BC0789">
                      <w:rPr>
                        <w:rFonts w:ascii="Arial" w:hAnsi="Arial" w:cs="Arial"/>
                        <w:color w:val="595959"/>
                        <w:sz w:val="16"/>
                        <w:szCs w:val="16"/>
                      </w:rPr>
                      <w:t>ede</w:t>
                    </w:r>
                    <w:proofErr w:type="spellEnd"/>
                    <w:r w:rsidRPr="00BC0789">
                      <w:rPr>
                        <w:rFonts w:ascii="Arial" w:hAnsi="Arial" w:cs="Arial"/>
                        <w:color w:val="595959"/>
                        <w:sz w:val="16"/>
                        <w:szCs w:val="16"/>
                      </w:rPr>
                      <w:t>]</w:t>
                    </w:r>
                  </w:p>
                  <w:p w14:paraId="3732CAE4" w14:textId="77777777" w:rsidR="007148BE" w:rsidRPr="00621E1D" w:rsidRDefault="007148BE" w:rsidP="007148BE">
                    <w:pPr>
                      <w:autoSpaceDE w:val="0"/>
                      <w:autoSpaceDN w:val="0"/>
                      <w:adjustRightInd w:val="0"/>
                      <w:jc w:val="center"/>
                      <w:rPr>
                        <w:rFonts w:cs="Arial"/>
                        <w:color w:val="595959"/>
                        <w:sz w:val="18"/>
                        <w:szCs w:val="18"/>
                      </w:rPr>
                    </w:pPr>
                    <w:r w:rsidRPr="00621E1D">
                      <w:rPr>
                        <w:rFonts w:cs="Arial"/>
                        <w:color w:val="595959"/>
                        <w:sz w:val="18"/>
                        <w:szCs w:val="18"/>
                      </w:rPr>
                      <w:t xml:space="preserve">Teléfono: </w:t>
                    </w:r>
                    <w:r w:rsidR="00ED62E4">
                      <w:rPr>
                        <w:rFonts w:cs="Arial"/>
                        <w:color w:val="595959"/>
                        <w:sz w:val="18"/>
                        <w:szCs w:val="18"/>
                      </w:rPr>
                      <w:t xml:space="preserve">4377630 </w:t>
                    </w:r>
                    <w:r w:rsidRPr="007148BE">
                      <w:rPr>
                        <w:rFonts w:cs="Arial"/>
                        <w:color w:val="595959"/>
                        <w:sz w:val="18"/>
                        <w:szCs w:val="18"/>
                      </w:rPr>
                      <w:t>- Colombia</w:t>
                    </w:r>
                  </w:p>
                </w:txbxContent>
              </v:textbox>
            </v:shape>
          </w:pict>
        </mc:Fallback>
      </mc:AlternateContent>
    </w:r>
    <w:r>
      <w:rPr>
        <w:noProof/>
      </w:rPr>
      <w:drawing>
        <wp:anchor distT="0" distB="0" distL="114300" distR="114300" simplePos="0" relativeHeight="251658240" behindDoc="1" locked="0" layoutInCell="1" allowOverlap="1" wp14:anchorId="21A5A161" wp14:editId="34086169">
          <wp:simplePos x="0" y="0"/>
          <wp:positionH relativeFrom="column">
            <wp:posOffset>-1080135</wp:posOffset>
          </wp:positionH>
          <wp:positionV relativeFrom="paragraph">
            <wp:posOffset>-526415</wp:posOffset>
          </wp:positionV>
          <wp:extent cx="7759700" cy="1423670"/>
          <wp:effectExtent l="0" t="0" r="0" b="0"/>
          <wp:wrapNone/>
          <wp:docPr id="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59700" cy="1423670"/>
                  </a:xfrm>
                  <a:prstGeom prst="rect">
                    <a:avLst/>
                  </a:prstGeom>
                  <a:noFill/>
                  <a:ln>
                    <a:noFill/>
                  </a:ln>
                </pic:spPr>
              </pic:pic>
            </a:graphicData>
          </a:graphic>
          <wp14:sizeRelH relativeFrom="page">
            <wp14:pctWidth>0</wp14:pctWidth>
          </wp14:sizeRelH>
          <wp14:sizeRelV relativeFrom="page">
            <wp14:pctHeight>0</wp14:pctHeight>
          </wp14:sizeRelV>
        </wp:anchor>
      </w:drawing>
    </w:r>
    <w:r w:rsidR="00B92FB1">
      <w:t xml:space="preserve">                                                </w:t>
    </w:r>
  </w:p>
  <w:p w14:paraId="246AF2BF" w14:textId="022BA8F3" w:rsidR="00B92FB1" w:rsidRDefault="00001461" w:rsidP="00001461">
    <w:pPr>
      <w:tabs>
        <w:tab w:val="left" w:pos="1320"/>
      </w:tabs>
    </w:pP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AD9D95" w14:textId="77777777" w:rsidR="00001461" w:rsidRDefault="00001461">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12EE52" w14:textId="77777777" w:rsidR="00800299" w:rsidRDefault="00800299" w:rsidP="00B92FB1">
      <w:r>
        <w:separator/>
      </w:r>
    </w:p>
  </w:footnote>
  <w:footnote w:type="continuationSeparator" w:id="0">
    <w:p w14:paraId="6281A45E" w14:textId="77777777" w:rsidR="00800299" w:rsidRDefault="00800299" w:rsidP="00B92F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574A78" w14:textId="77777777" w:rsidR="00001461" w:rsidRDefault="00001461">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F1E907" w14:textId="48D12928" w:rsidR="00B92FB1" w:rsidRDefault="001614AD" w:rsidP="00B92FB1">
    <w:pPr>
      <w:pStyle w:val="Encabezado"/>
      <w:tabs>
        <w:tab w:val="clear" w:pos="8504"/>
        <w:tab w:val="right" w:pos="9214"/>
      </w:tabs>
      <w:ind w:right="-568"/>
    </w:pPr>
    <w:r>
      <w:rPr>
        <w:noProof/>
      </w:rPr>
      <mc:AlternateContent>
        <mc:Choice Requires="wps">
          <w:drawing>
            <wp:anchor distT="45720" distB="45720" distL="114300" distR="114300" simplePos="0" relativeHeight="251658244" behindDoc="0" locked="0" layoutInCell="1" allowOverlap="1" wp14:anchorId="1B826809" wp14:editId="550C02B8">
              <wp:simplePos x="0" y="0"/>
              <wp:positionH relativeFrom="margin">
                <wp:posOffset>-575945</wp:posOffset>
              </wp:positionH>
              <wp:positionV relativeFrom="paragraph">
                <wp:posOffset>-687705</wp:posOffset>
              </wp:positionV>
              <wp:extent cx="3895725" cy="1095375"/>
              <wp:effectExtent l="0" t="0" r="0" b="0"/>
              <wp:wrapSquare wrapText="bothSides"/>
              <wp:docPr id="1443152622"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95725" cy="1095375"/>
                      </a:xfrm>
                      <a:prstGeom prst="rect">
                        <a:avLst/>
                      </a:prstGeom>
                      <a:noFill/>
                      <a:ln>
                        <a:noFill/>
                      </a:ln>
                    </wps:spPr>
                    <wps:txbx>
                      <w:txbxContent>
                        <w:p w14:paraId="6A2CD49C" w14:textId="77777777" w:rsidR="00ED62E4" w:rsidRPr="00831A6C" w:rsidRDefault="00ED62E4" w:rsidP="00ED62E4">
                          <w:pPr>
                            <w:rPr>
                              <w:rFonts w:cs="Arial"/>
                              <w:b/>
                              <w:color w:val="000000"/>
                              <w:szCs w:val="24"/>
                            </w:rPr>
                          </w:pPr>
                          <w:r w:rsidRPr="00831A6C">
                            <w:rPr>
                              <w:rFonts w:cs="Arial"/>
                              <w:b/>
                              <w:color w:val="000000"/>
                              <w:szCs w:val="24"/>
                            </w:rPr>
                            <w:t>Instituto Colombiano de Bienestar Familiar</w:t>
                          </w:r>
                        </w:p>
                        <w:p w14:paraId="54E564B9" w14:textId="77777777" w:rsidR="00ED62E4" w:rsidRPr="00831A6C" w:rsidRDefault="00ED62E4" w:rsidP="00ED62E4">
                          <w:pPr>
                            <w:rPr>
                              <w:rFonts w:cs="Arial"/>
                              <w:color w:val="808080"/>
                              <w:szCs w:val="24"/>
                            </w:rPr>
                          </w:pPr>
                          <w:r w:rsidRPr="00831A6C">
                            <w:rPr>
                              <w:rFonts w:cs="Arial"/>
                              <w:color w:val="808080"/>
                              <w:szCs w:val="24"/>
                            </w:rPr>
                            <w:t>Cecilia De la Fuente de Lleras</w:t>
                          </w:r>
                        </w:p>
                        <w:p w14:paraId="7F55F74D" w14:textId="3CF0CE81" w:rsidR="00ED62E4" w:rsidRPr="00831A6C" w:rsidRDefault="00ED62E4" w:rsidP="00ED62E4">
                          <w:pPr>
                            <w:rPr>
                              <w:rFonts w:cs="Arial"/>
                              <w:b/>
                              <w:color w:val="000000"/>
                              <w:szCs w:val="24"/>
                            </w:rPr>
                          </w:pPr>
                          <w:r w:rsidRPr="00831A6C">
                            <w:rPr>
                              <w:rFonts w:cs="Arial"/>
                              <w:b/>
                              <w:color w:val="000000"/>
                              <w:szCs w:val="24"/>
                            </w:rPr>
                            <w:t>[</w:t>
                          </w:r>
                          <w:proofErr w:type="spellStart"/>
                          <w:r w:rsidR="00001461" w:rsidRPr="00001461">
                            <w:rPr>
                              <w:rFonts w:cs="Arial"/>
                              <w:b/>
                              <w:color w:val="000000"/>
                              <w:szCs w:val="24"/>
                            </w:rPr>
                            <w:t>onshow</w:t>
                          </w:r>
                          <w:r w:rsidRPr="00831A6C">
                            <w:rPr>
                              <w:rFonts w:cs="Arial"/>
                              <w:b/>
                              <w:color w:val="000000"/>
                              <w:szCs w:val="24"/>
                            </w:rPr>
                            <w:t>.</w:t>
                          </w:r>
                          <w:r w:rsidR="005017AB">
                            <w:rPr>
                              <w:rFonts w:cs="Arial"/>
                              <w:b/>
                              <w:color w:val="000000"/>
                              <w:szCs w:val="24"/>
                            </w:rPr>
                            <w:t>d</w:t>
                          </w:r>
                          <w:r w:rsidRPr="00831A6C">
                            <w:rPr>
                              <w:rFonts w:cs="Arial"/>
                              <w:b/>
                              <w:color w:val="000000"/>
                              <w:szCs w:val="24"/>
                            </w:rPr>
                            <w:t>ependencia</w:t>
                          </w:r>
                          <w:r w:rsidR="005017AB">
                            <w:rPr>
                              <w:rFonts w:cs="Arial"/>
                              <w:b/>
                              <w:color w:val="000000"/>
                              <w:szCs w:val="24"/>
                            </w:rPr>
                            <w:t>_p</w:t>
                          </w:r>
                          <w:r w:rsidRPr="00831A6C">
                            <w:rPr>
                              <w:rFonts w:cs="Arial"/>
                              <w:b/>
                              <w:color w:val="000000"/>
                              <w:szCs w:val="24"/>
                            </w:rPr>
                            <w:t>adre</w:t>
                          </w:r>
                          <w:proofErr w:type="spellEnd"/>
                          <w:r w:rsidRPr="00831A6C">
                            <w:rPr>
                              <w:rFonts w:cs="Arial"/>
                              <w:b/>
                              <w:color w:val="000000"/>
                              <w:szCs w:val="24"/>
                            </w:rPr>
                            <w:t>]</w:t>
                          </w:r>
                        </w:p>
                        <w:p w14:paraId="1FFD4CF8" w14:textId="5426B2DB" w:rsidR="00ED62E4" w:rsidRPr="00831A6C" w:rsidRDefault="00ED62E4" w:rsidP="00ED62E4">
                          <w:pPr>
                            <w:rPr>
                              <w:rFonts w:cs="Arial"/>
                              <w:b/>
                              <w:color w:val="000000"/>
                              <w:szCs w:val="24"/>
                            </w:rPr>
                          </w:pPr>
                          <w:r w:rsidRPr="00831A6C">
                            <w:rPr>
                              <w:rFonts w:cs="Arial"/>
                              <w:b/>
                              <w:color w:val="000000"/>
                              <w:szCs w:val="24"/>
                            </w:rPr>
                            <w:t>[</w:t>
                          </w:r>
                          <w:proofErr w:type="spellStart"/>
                          <w:r w:rsidR="00001461" w:rsidRPr="00001461">
                            <w:rPr>
                              <w:rFonts w:cs="Arial"/>
                              <w:b/>
                              <w:color w:val="000000"/>
                              <w:szCs w:val="24"/>
                            </w:rPr>
                            <w:t>onshow</w:t>
                          </w:r>
                          <w:r w:rsidRPr="00831A6C">
                            <w:rPr>
                              <w:rFonts w:cs="Arial"/>
                              <w:b/>
                              <w:color w:val="000000"/>
                              <w:szCs w:val="24"/>
                            </w:rPr>
                            <w:t>.</w:t>
                          </w:r>
                          <w:r w:rsidR="005017AB">
                            <w:rPr>
                              <w:rFonts w:cs="Arial"/>
                              <w:b/>
                              <w:color w:val="000000"/>
                              <w:szCs w:val="24"/>
                            </w:rPr>
                            <w:t>d</w:t>
                          </w:r>
                          <w:r w:rsidRPr="00831A6C">
                            <w:rPr>
                              <w:rFonts w:cs="Arial"/>
                              <w:b/>
                              <w:color w:val="000000"/>
                              <w:szCs w:val="24"/>
                            </w:rPr>
                            <w:t>ependencia</w:t>
                          </w:r>
                          <w:proofErr w:type="spellEnd"/>
                          <w:r w:rsidRPr="00831A6C">
                            <w:rPr>
                              <w:rFonts w:cs="Arial"/>
                              <w:b/>
                              <w:color w:val="000000"/>
                              <w:szCs w:val="24"/>
                            </w:rPr>
                            <w:t>]</w:t>
                          </w:r>
                        </w:p>
                        <w:p w14:paraId="537E93A5" w14:textId="34AC5744" w:rsidR="00ED62E4" w:rsidRPr="00831A6C" w:rsidRDefault="00ED62E4" w:rsidP="00ED62E4">
                          <w:pPr>
                            <w:rPr>
                              <w:rFonts w:cs="Arial"/>
                              <w:b/>
                              <w:color w:val="000000"/>
                              <w:szCs w:val="24"/>
                            </w:rPr>
                          </w:pPr>
                          <w:r w:rsidRPr="00831A6C">
                            <w:rPr>
                              <w:rFonts w:cs="Arial"/>
                              <w:b/>
                              <w:color w:val="000000"/>
                              <w:szCs w:val="24"/>
                            </w:rPr>
                            <w:t>[</w:t>
                          </w:r>
                          <w:proofErr w:type="spellStart"/>
                          <w:r w:rsidR="00001461" w:rsidRPr="00001461">
                            <w:rPr>
                              <w:rFonts w:cs="Arial"/>
                              <w:b/>
                              <w:color w:val="000000"/>
                              <w:szCs w:val="24"/>
                            </w:rPr>
                            <w:t>onshow</w:t>
                          </w:r>
                          <w:r w:rsidRPr="00831A6C">
                            <w:rPr>
                              <w:rFonts w:cs="Arial"/>
                              <w:b/>
                              <w:color w:val="000000"/>
                              <w:szCs w:val="24"/>
                            </w:rPr>
                            <w:t>.</w:t>
                          </w:r>
                          <w:r w:rsidR="005017AB">
                            <w:rPr>
                              <w:rFonts w:cs="Arial"/>
                              <w:b/>
                              <w:color w:val="000000"/>
                              <w:szCs w:val="24"/>
                            </w:rPr>
                            <w:t>c</w:t>
                          </w:r>
                          <w:r w:rsidRPr="00831A6C">
                            <w:rPr>
                              <w:rFonts w:cs="Arial"/>
                              <w:b/>
                              <w:color w:val="000000"/>
                              <w:szCs w:val="24"/>
                            </w:rPr>
                            <w:t>lasificacion</w:t>
                          </w:r>
                          <w:proofErr w:type="spellEnd"/>
                          <w:r w:rsidRPr="00831A6C">
                            <w:rPr>
                              <w:rFonts w:cs="Arial"/>
                              <w:b/>
                              <w:color w:val="000000"/>
                              <w:szCs w:val="24"/>
                            </w:rPr>
                            <w:t>]</w:t>
                          </w:r>
                        </w:p>
                        <w:p w14:paraId="39F2FAB5" w14:textId="77777777" w:rsidR="00ED62E4" w:rsidRDefault="00ED62E4" w:rsidP="00ED62E4">
                          <w:pPr>
                            <w:rPr>
                              <w:rFonts w:ascii="Arial" w:hAnsi="Arial" w:cs="Arial"/>
                              <w:b/>
                              <w:color w:val="000000"/>
                              <w:sz w:val="24"/>
                              <w:szCs w:val="24"/>
                            </w:rPr>
                          </w:pPr>
                        </w:p>
                        <w:p w14:paraId="3988BC75" w14:textId="77777777" w:rsidR="00ED62E4" w:rsidRPr="007374F9" w:rsidRDefault="00ED62E4" w:rsidP="00ED62E4">
                          <w:pPr>
                            <w:rPr>
                              <w:rFonts w:ascii="Arial" w:hAnsi="Arial" w:cs="Arial"/>
                              <w:b/>
                              <w:color w:val="000000"/>
                              <w:sz w:val="24"/>
                              <w:szCs w:val="2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B826809" id="_x0000_t202" coordsize="21600,21600" o:spt="202" path="m,l,21600r21600,l21600,xe">
              <v:stroke joinstyle="miter"/>
              <v:path gradientshapeok="t" o:connecttype="rect"/>
            </v:shapetype>
            <v:shape id="Cuadro de texto 3" o:spid="_x0000_s1026" type="#_x0000_t202" style="position:absolute;margin-left:-45.35pt;margin-top:-54.15pt;width:306.75pt;height:86.25pt;z-index:2516582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" filled="f" stroked="f">
              <v:textbox>
                <w:txbxContent>
                  <w:p w14:paraId="6A2CD49C" w14:textId="77777777" w:rsidR="00ED62E4" w:rsidRPr="00831A6C" w:rsidRDefault="00ED62E4" w:rsidP="00ED62E4">
                    <w:pPr>
                      <w:rPr>
                        <w:rFonts w:cs="Arial"/>
                        <w:b/>
                        <w:color w:val="000000"/>
                        <w:szCs w:val="24"/>
                      </w:rPr>
                    </w:pPr>
                    <w:r w:rsidRPr="00831A6C">
                      <w:rPr>
                        <w:rFonts w:cs="Arial"/>
                        <w:b/>
                        <w:color w:val="000000"/>
                        <w:szCs w:val="24"/>
                      </w:rPr>
                      <w:t>Instituto Colombiano de Bienestar Familiar</w:t>
                    </w:r>
                  </w:p>
                  <w:p w14:paraId="54E564B9" w14:textId="77777777" w:rsidR="00ED62E4" w:rsidRPr="00831A6C" w:rsidRDefault="00ED62E4" w:rsidP="00ED62E4">
                    <w:pPr>
                      <w:rPr>
                        <w:rFonts w:cs="Arial"/>
                        <w:color w:val="808080"/>
                        <w:szCs w:val="24"/>
                      </w:rPr>
                    </w:pPr>
                    <w:r w:rsidRPr="00831A6C">
                      <w:rPr>
                        <w:rFonts w:cs="Arial"/>
                        <w:color w:val="808080"/>
                        <w:szCs w:val="24"/>
                      </w:rPr>
                      <w:t>Cecilia De la Fuente de Lleras</w:t>
                    </w:r>
                  </w:p>
                  <w:p w14:paraId="7F55F74D" w14:textId="3CF0CE81" w:rsidR="00ED62E4" w:rsidRPr="00831A6C" w:rsidRDefault="00ED62E4" w:rsidP="00ED62E4">
                    <w:pPr>
                      <w:rPr>
                        <w:rFonts w:cs="Arial"/>
                        <w:b/>
                        <w:color w:val="000000"/>
                        <w:szCs w:val="24"/>
                      </w:rPr>
                    </w:pPr>
                    <w:r w:rsidRPr="00831A6C">
                      <w:rPr>
                        <w:rFonts w:cs="Arial"/>
                        <w:b/>
                        <w:color w:val="000000"/>
                        <w:szCs w:val="24"/>
                      </w:rPr>
                      <w:t>[</w:t>
                    </w:r>
                    <w:proofErr w:type="spellStart"/>
                    <w:r w:rsidR="00001461" w:rsidRPr="00001461">
                      <w:rPr>
                        <w:rFonts w:cs="Arial"/>
                        <w:b/>
                        <w:color w:val="000000"/>
                        <w:szCs w:val="24"/>
                      </w:rPr>
                      <w:t>onshow</w:t>
                    </w:r>
                    <w:r w:rsidRPr="00831A6C">
                      <w:rPr>
                        <w:rFonts w:cs="Arial"/>
                        <w:b/>
                        <w:color w:val="000000"/>
                        <w:szCs w:val="24"/>
                      </w:rPr>
                      <w:t>.</w:t>
                    </w:r>
                    <w:r w:rsidR="005017AB">
                      <w:rPr>
                        <w:rFonts w:cs="Arial"/>
                        <w:b/>
                        <w:color w:val="000000"/>
                        <w:szCs w:val="24"/>
                      </w:rPr>
                      <w:t>d</w:t>
                    </w:r>
                    <w:r w:rsidRPr="00831A6C">
                      <w:rPr>
                        <w:rFonts w:cs="Arial"/>
                        <w:b/>
                        <w:color w:val="000000"/>
                        <w:szCs w:val="24"/>
                      </w:rPr>
                      <w:t>ependencia</w:t>
                    </w:r>
                    <w:r w:rsidR="005017AB">
                      <w:rPr>
                        <w:rFonts w:cs="Arial"/>
                        <w:b/>
                        <w:color w:val="000000"/>
                        <w:szCs w:val="24"/>
                      </w:rPr>
                      <w:t>_p</w:t>
                    </w:r>
                    <w:r w:rsidRPr="00831A6C">
                      <w:rPr>
                        <w:rFonts w:cs="Arial"/>
                        <w:b/>
                        <w:color w:val="000000"/>
                        <w:szCs w:val="24"/>
                      </w:rPr>
                      <w:t>adre</w:t>
                    </w:r>
                    <w:proofErr w:type="spellEnd"/>
                    <w:r w:rsidRPr="00831A6C">
                      <w:rPr>
                        <w:rFonts w:cs="Arial"/>
                        <w:b/>
                        <w:color w:val="000000"/>
                        <w:szCs w:val="24"/>
                      </w:rPr>
                      <w:t>]</w:t>
                    </w:r>
                  </w:p>
                  <w:p w14:paraId="1FFD4CF8" w14:textId="5426B2DB" w:rsidR="00ED62E4" w:rsidRPr="00831A6C" w:rsidRDefault="00ED62E4" w:rsidP="00ED62E4">
                    <w:pPr>
                      <w:rPr>
                        <w:rFonts w:cs="Arial"/>
                        <w:b/>
                        <w:color w:val="000000"/>
                        <w:szCs w:val="24"/>
                      </w:rPr>
                    </w:pPr>
                    <w:r w:rsidRPr="00831A6C">
                      <w:rPr>
                        <w:rFonts w:cs="Arial"/>
                        <w:b/>
                        <w:color w:val="000000"/>
                        <w:szCs w:val="24"/>
                      </w:rPr>
                      <w:t>[</w:t>
                    </w:r>
                    <w:proofErr w:type="spellStart"/>
                    <w:r w:rsidR="00001461" w:rsidRPr="00001461">
                      <w:rPr>
                        <w:rFonts w:cs="Arial"/>
                        <w:b/>
                        <w:color w:val="000000"/>
                        <w:szCs w:val="24"/>
                      </w:rPr>
                      <w:t>onshow</w:t>
                    </w:r>
                    <w:r w:rsidRPr="00831A6C">
                      <w:rPr>
                        <w:rFonts w:cs="Arial"/>
                        <w:b/>
                        <w:color w:val="000000"/>
                        <w:szCs w:val="24"/>
                      </w:rPr>
                      <w:t>.</w:t>
                    </w:r>
                    <w:r w:rsidR="005017AB">
                      <w:rPr>
                        <w:rFonts w:cs="Arial"/>
                        <w:b/>
                        <w:color w:val="000000"/>
                        <w:szCs w:val="24"/>
                      </w:rPr>
                      <w:t>d</w:t>
                    </w:r>
                    <w:r w:rsidRPr="00831A6C">
                      <w:rPr>
                        <w:rFonts w:cs="Arial"/>
                        <w:b/>
                        <w:color w:val="000000"/>
                        <w:szCs w:val="24"/>
                      </w:rPr>
                      <w:t>ependencia</w:t>
                    </w:r>
                    <w:proofErr w:type="spellEnd"/>
                    <w:r w:rsidRPr="00831A6C">
                      <w:rPr>
                        <w:rFonts w:cs="Arial"/>
                        <w:b/>
                        <w:color w:val="000000"/>
                        <w:szCs w:val="24"/>
                      </w:rPr>
                      <w:t>]</w:t>
                    </w:r>
                  </w:p>
                  <w:p w14:paraId="537E93A5" w14:textId="34AC5744" w:rsidR="00ED62E4" w:rsidRPr="00831A6C" w:rsidRDefault="00ED62E4" w:rsidP="00ED62E4">
                    <w:pPr>
                      <w:rPr>
                        <w:rFonts w:cs="Arial"/>
                        <w:b/>
                        <w:color w:val="000000"/>
                        <w:szCs w:val="24"/>
                      </w:rPr>
                    </w:pPr>
                    <w:r w:rsidRPr="00831A6C">
                      <w:rPr>
                        <w:rFonts w:cs="Arial"/>
                        <w:b/>
                        <w:color w:val="000000"/>
                        <w:szCs w:val="24"/>
                      </w:rPr>
                      <w:t>[</w:t>
                    </w:r>
                    <w:proofErr w:type="spellStart"/>
                    <w:r w:rsidR="00001461" w:rsidRPr="00001461">
                      <w:rPr>
                        <w:rFonts w:cs="Arial"/>
                        <w:b/>
                        <w:color w:val="000000"/>
                        <w:szCs w:val="24"/>
                      </w:rPr>
                      <w:t>onshow</w:t>
                    </w:r>
                    <w:r w:rsidRPr="00831A6C">
                      <w:rPr>
                        <w:rFonts w:cs="Arial"/>
                        <w:b/>
                        <w:color w:val="000000"/>
                        <w:szCs w:val="24"/>
                      </w:rPr>
                      <w:t>.</w:t>
                    </w:r>
                    <w:r w:rsidR="005017AB">
                      <w:rPr>
                        <w:rFonts w:cs="Arial"/>
                        <w:b/>
                        <w:color w:val="000000"/>
                        <w:szCs w:val="24"/>
                      </w:rPr>
                      <w:t>c</w:t>
                    </w:r>
                    <w:r w:rsidRPr="00831A6C">
                      <w:rPr>
                        <w:rFonts w:cs="Arial"/>
                        <w:b/>
                        <w:color w:val="000000"/>
                        <w:szCs w:val="24"/>
                      </w:rPr>
                      <w:t>lasificacion</w:t>
                    </w:r>
                    <w:proofErr w:type="spellEnd"/>
                    <w:r w:rsidRPr="00831A6C">
                      <w:rPr>
                        <w:rFonts w:cs="Arial"/>
                        <w:b/>
                        <w:color w:val="000000"/>
                        <w:szCs w:val="24"/>
                      </w:rPr>
                      <w:t>]</w:t>
                    </w:r>
                  </w:p>
                  <w:p w14:paraId="39F2FAB5" w14:textId="77777777" w:rsidR="00ED62E4" w:rsidRDefault="00ED62E4" w:rsidP="00ED62E4">
                    <w:pPr>
                      <w:rPr>
                        <w:rFonts w:ascii="Arial" w:hAnsi="Arial" w:cs="Arial"/>
                        <w:b/>
                        <w:color w:val="000000"/>
                        <w:sz w:val="24"/>
                        <w:szCs w:val="24"/>
                      </w:rPr>
                    </w:pPr>
                  </w:p>
                  <w:p w14:paraId="3988BC75" w14:textId="77777777" w:rsidR="00ED62E4" w:rsidRPr="007374F9" w:rsidRDefault="00ED62E4" w:rsidP="00ED62E4">
                    <w:pPr>
                      <w:rPr>
                        <w:rFonts w:ascii="Arial" w:hAnsi="Arial" w:cs="Arial"/>
                        <w:b/>
                        <w:color w:val="000000"/>
                        <w:sz w:val="24"/>
                        <w:szCs w:val="24"/>
                      </w:rPr>
                    </w:pPr>
                  </w:p>
                </w:txbxContent>
              </v:textbox>
              <w10:wrap type="square" anchorx="margin"/>
            </v:shape>
          </w:pict>
        </mc:Fallback>
      </mc:AlternateContent>
    </w:r>
    <w:r>
      <w:rPr>
        <w:noProof/>
      </w:rPr>
      <w:drawing>
        <wp:anchor distT="0" distB="0" distL="114300" distR="114300" simplePos="0" relativeHeight="251658241" behindDoc="1" locked="0" layoutInCell="1" allowOverlap="1" wp14:anchorId="74DDDCE9" wp14:editId="11532418">
          <wp:simplePos x="0" y="0"/>
          <wp:positionH relativeFrom="column">
            <wp:posOffset>-1070610</wp:posOffset>
          </wp:positionH>
          <wp:positionV relativeFrom="paragraph">
            <wp:posOffset>-970280</wp:posOffset>
          </wp:positionV>
          <wp:extent cx="7750175" cy="1569720"/>
          <wp:effectExtent l="0" t="0" r="0" b="0"/>
          <wp:wrapNone/>
          <wp:docPr id="1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50175" cy="1569720"/>
                  </a:xfrm>
                  <a:prstGeom prst="rect">
                    <a:avLst/>
                  </a:prstGeom>
                  <a:noFill/>
                  <a:ln>
                    <a:noFill/>
                  </a:ln>
                </pic:spPr>
              </pic:pic>
            </a:graphicData>
          </a:graphic>
          <wp14:sizeRelH relativeFrom="page">
            <wp14:pctWidth>0</wp14:pctWidth>
          </wp14:sizeRelH>
          <wp14:sizeRelV relativeFrom="page">
            <wp14:pctHeight>0</wp14:pctHeight>
          </wp14:sizeRelV>
        </wp:anchor>
      </w:drawing>
    </w:r>
    <w:r w:rsidR="00B92FB1">
      <w:t xml:space="preserve">                                                                                                                                                                                                                                                                                                                                                                                                                  </w:t>
    </w:r>
  </w:p>
  <w:p w14:paraId="69859C77" w14:textId="77777777" w:rsidR="00B92FB1" w:rsidRDefault="00B92FB1">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07DAB5" w14:textId="77777777" w:rsidR="00001461" w:rsidRDefault="00001461">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B5498D"/>
    <w:multiLevelType w:val="hybridMultilevel"/>
    <w:tmpl w:val="E3D877AC"/>
    <w:lvl w:ilvl="0" w:tplc="08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7AB4C88"/>
    <w:multiLevelType w:val="hybridMultilevel"/>
    <w:tmpl w:val="3C54D89A"/>
    <w:lvl w:ilvl="0" w:tplc="8FC4F622">
      <w:start w:val="1"/>
      <w:numFmt w:val="decimal"/>
      <w:lvlText w:val="%1."/>
      <w:lvlJc w:val="left"/>
      <w:pPr>
        <w:ind w:left="720" w:hanging="360"/>
      </w:pPr>
      <w:rPr>
        <w:rFonts w:hint="default"/>
        <w:color w:val="00000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870543D"/>
    <w:multiLevelType w:val="hybridMultilevel"/>
    <w:tmpl w:val="EC1A4F3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05D6ECE"/>
    <w:multiLevelType w:val="hybridMultilevel"/>
    <w:tmpl w:val="ECF046DC"/>
    <w:lvl w:ilvl="0" w:tplc="4CE2E9C0">
      <w:start w:val="1"/>
      <w:numFmt w:val="upp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142327CE"/>
    <w:multiLevelType w:val="hybridMultilevel"/>
    <w:tmpl w:val="1EC8305E"/>
    <w:lvl w:ilvl="0" w:tplc="AF48EC9E">
      <w:start w:val="5"/>
      <w:numFmt w:val="bullet"/>
      <w:lvlText w:val="-"/>
      <w:lvlJc w:val="left"/>
      <w:pPr>
        <w:ind w:left="720" w:hanging="360"/>
      </w:pPr>
      <w:rPr>
        <w:rFonts w:ascii="Verdana" w:eastAsia="Calibri" w:hAnsi="Verdana"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16C4F37C"/>
    <w:multiLevelType w:val="hybridMultilevel"/>
    <w:tmpl w:val="B3F65B8E"/>
    <w:lvl w:ilvl="0" w:tplc="F0244694">
      <w:start w:val="1"/>
      <w:numFmt w:val="bullet"/>
      <w:lvlText w:val="-"/>
      <w:lvlJc w:val="left"/>
      <w:pPr>
        <w:ind w:left="720" w:hanging="360"/>
      </w:pPr>
      <w:rPr>
        <w:rFonts w:ascii="&quot;Arial&quot;,sans-serif" w:hAnsi="&quot;Arial&quot;,sans-serif" w:hint="default"/>
      </w:rPr>
    </w:lvl>
    <w:lvl w:ilvl="1" w:tplc="21C4DCB2">
      <w:start w:val="1"/>
      <w:numFmt w:val="bullet"/>
      <w:lvlText w:val="o"/>
      <w:lvlJc w:val="left"/>
      <w:pPr>
        <w:ind w:left="1440" w:hanging="360"/>
      </w:pPr>
      <w:rPr>
        <w:rFonts w:ascii="Courier New" w:hAnsi="Courier New" w:hint="default"/>
      </w:rPr>
    </w:lvl>
    <w:lvl w:ilvl="2" w:tplc="16841E4C">
      <w:start w:val="1"/>
      <w:numFmt w:val="bullet"/>
      <w:lvlText w:val=""/>
      <w:lvlJc w:val="left"/>
      <w:pPr>
        <w:ind w:left="2160" w:hanging="360"/>
      </w:pPr>
      <w:rPr>
        <w:rFonts w:ascii="Wingdings" w:hAnsi="Wingdings" w:hint="default"/>
      </w:rPr>
    </w:lvl>
    <w:lvl w:ilvl="3" w:tplc="BD389EDC">
      <w:start w:val="1"/>
      <w:numFmt w:val="bullet"/>
      <w:lvlText w:val=""/>
      <w:lvlJc w:val="left"/>
      <w:pPr>
        <w:ind w:left="2880" w:hanging="360"/>
      </w:pPr>
      <w:rPr>
        <w:rFonts w:ascii="Symbol" w:hAnsi="Symbol" w:hint="default"/>
      </w:rPr>
    </w:lvl>
    <w:lvl w:ilvl="4" w:tplc="00FCFCC0">
      <w:start w:val="1"/>
      <w:numFmt w:val="bullet"/>
      <w:lvlText w:val="o"/>
      <w:lvlJc w:val="left"/>
      <w:pPr>
        <w:ind w:left="3600" w:hanging="360"/>
      </w:pPr>
      <w:rPr>
        <w:rFonts w:ascii="Courier New" w:hAnsi="Courier New" w:hint="default"/>
      </w:rPr>
    </w:lvl>
    <w:lvl w:ilvl="5" w:tplc="F7F4EAE8">
      <w:start w:val="1"/>
      <w:numFmt w:val="bullet"/>
      <w:lvlText w:val=""/>
      <w:lvlJc w:val="left"/>
      <w:pPr>
        <w:ind w:left="4320" w:hanging="360"/>
      </w:pPr>
      <w:rPr>
        <w:rFonts w:ascii="Wingdings" w:hAnsi="Wingdings" w:hint="default"/>
      </w:rPr>
    </w:lvl>
    <w:lvl w:ilvl="6" w:tplc="519089CE">
      <w:start w:val="1"/>
      <w:numFmt w:val="bullet"/>
      <w:lvlText w:val=""/>
      <w:lvlJc w:val="left"/>
      <w:pPr>
        <w:ind w:left="5040" w:hanging="360"/>
      </w:pPr>
      <w:rPr>
        <w:rFonts w:ascii="Symbol" w:hAnsi="Symbol" w:hint="default"/>
      </w:rPr>
    </w:lvl>
    <w:lvl w:ilvl="7" w:tplc="1226BEC0">
      <w:start w:val="1"/>
      <w:numFmt w:val="bullet"/>
      <w:lvlText w:val="o"/>
      <w:lvlJc w:val="left"/>
      <w:pPr>
        <w:ind w:left="5760" w:hanging="360"/>
      </w:pPr>
      <w:rPr>
        <w:rFonts w:ascii="Courier New" w:hAnsi="Courier New" w:hint="default"/>
      </w:rPr>
    </w:lvl>
    <w:lvl w:ilvl="8" w:tplc="4C7CA40E">
      <w:start w:val="1"/>
      <w:numFmt w:val="bullet"/>
      <w:lvlText w:val=""/>
      <w:lvlJc w:val="left"/>
      <w:pPr>
        <w:ind w:left="6480" w:hanging="360"/>
      </w:pPr>
      <w:rPr>
        <w:rFonts w:ascii="Wingdings" w:hAnsi="Wingdings" w:hint="default"/>
      </w:rPr>
    </w:lvl>
  </w:abstractNum>
  <w:abstractNum w:abstractNumId="6" w15:restartNumberingAfterBreak="0">
    <w:nsid w:val="1B8BAD21"/>
    <w:multiLevelType w:val="hybridMultilevel"/>
    <w:tmpl w:val="2E8C128A"/>
    <w:lvl w:ilvl="0" w:tplc="8DDEFAA8">
      <w:start w:val="1"/>
      <w:numFmt w:val="bullet"/>
      <w:lvlText w:val=""/>
      <w:lvlJc w:val="left"/>
      <w:pPr>
        <w:ind w:left="720" w:hanging="360"/>
      </w:pPr>
      <w:rPr>
        <w:rFonts w:ascii="Symbol" w:hAnsi="Symbol" w:hint="default"/>
      </w:rPr>
    </w:lvl>
    <w:lvl w:ilvl="1" w:tplc="922AC5C6">
      <w:start w:val="1"/>
      <w:numFmt w:val="bullet"/>
      <w:lvlText w:val="o"/>
      <w:lvlJc w:val="left"/>
      <w:pPr>
        <w:ind w:left="1440" w:hanging="360"/>
      </w:pPr>
      <w:rPr>
        <w:rFonts w:ascii="Courier New" w:hAnsi="Courier New" w:hint="default"/>
      </w:rPr>
    </w:lvl>
    <w:lvl w:ilvl="2" w:tplc="F15CFFE6">
      <w:start w:val="1"/>
      <w:numFmt w:val="bullet"/>
      <w:lvlText w:val=""/>
      <w:lvlJc w:val="left"/>
      <w:pPr>
        <w:ind w:left="2160" w:hanging="360"/>
      </w:pPr>
      <w:rPr>
        <w:rFonts w:ascii="Wingdings" w:hAnsi="Wingdings" w:hint="default"/>
      </w:rPr>
    </w:lvl>
    <w:lvl w:ilvl="3" w:tplc="B43C1480">
      <w:start w:val="1"/>
      <w:numFmt w:val="bullet"/>
      <w:lvlText w:val=""/>
      <w:lvlJc w:val="left"/>
      <w:pPr>
        <w:ind w:left="2880" w:hanging="360"/>
      </w:pPr>
      <w:rPr>
        <w:rFonts w:ascii="Symbol" w:hAnsi="Symbol" w:hint="default"/>
      </w:rPr>
    </w:lvl>
    <w:lvl w:ilvl="4" w:tplc="D0C83668">
      <w:start w:val="1"/>
      <w:numFmt w:val="bullet"/>
      <w:lvlText w:val="o"/>
      <w:lvlJc w:val="left"/>
      <w:pPr>
        <w:ind w:left="3600" w:hanging="360"/>
      </w:pPr>
      <w:rPr>
        <w:rFonts w:ascii="Courier New" w:hAnsi="Courier New" w:hint="default"/>
      </w:rPr>
    </w:lvl>
    <w:lvl w:ilvl="5" w:tplc="906CE57A">
      <w:start w:val="1"/>
      <w:numFmt w:val="bullet"/>
      <w:lvlText w:val=""/>
      <w:lvlJc w:val="left"/>
      <w:pPr>
        <w:ind w:left="4320" w:hanging="360"/>
      </w:pPr>
      <w:rPr>
        <w:rFonts w:ascii="Wingdings" w:hAnsi="Wingdings" w:hint="default"/>
      </w:rPr>
    </w:lvl>
    <w:lvl w:ilvl="6" w:tplc="14AEDA2A">
      <w:start w:val="1"/>
      <w:numFmt w:val="bullet"/>
      <w:lvlText w:val=""/>
      <w:lvlJc w:val="left"/>
      <w:pPr>
        <w:ind w:left="5040" w:hanging="360"/>
      </w:pPr>
      <w:rPr>
        <w:rFonts w:ascii="Symbol" w:hAnsi="Symbol" w:hint="default"/>
      </w:rPr>
    </w:lvl>
    <w:lvl w:ilvl="7" w:tplc="0A56BE6E">
      <w:start w:val="1"/>
      <w:numFmt w:val="bullet"/>
      <w:lvlText w:val="o"/>
      <w:lvlJc w:val="left"/>
      <w:pPr>
        <w:ind w:left="5760" w:hanging="360"/>
      </w:pPr>
      <w:rPr>
        <w:rFonts w:ascii="Courier New" w:hAnsi="Courier New" w:hint="default"/>
      </w:rPr>
    </w:lvl>
    <w:lvl w:ilvl="8" w:tplc="37A635D0">
      <w:start w:val="1"/>
      <w:numFmt w:val="bullet"/>
      <w:lvlText w:val=""/>
      <w:lvlJc w:val="left"/>
      <w:pPr>
        <w:ind w:left="6480" w:hanging="360"/>
      </w:pPr>
      <w:rPr>
        <w:rFonts w:ascii="Wingdings" w:hAnsi="Wingdings" w:hint="default"/>
      </w:rPr>
    </w:lvl>
  </w:abstractNum>
  <w:abstractNum w:abstractNumId="7" w15:restartNumberingAfterBreak="0">
    <w:nsid w:val="24CA1710"/>
    <w:multiLevelType w:val="hybridMultilevel"/>
    <w:tmpl w:val="F9DE406A"/>
    <w:lvl w:ilvl="0" w:tplc="080A0001">
      <w:start w:val="1"/>
      <w:numFmt w:val="bullet"/>
      <w:lvlText w:val=""/>
      <w:lvlJc w:val="left"/>
      <w:pPr>
        <w:ind w:left="1800" w:hanging="360"/>
      </w:pPr>
      <w:rPr>
        <w:rFonts w:ascii="Symbol" w:hAnsi="Symbol" w:hint="default"/>
      </w:rPr>
    </w:lvl>
    <w:lvl w:ilvl="1" w:tplc="240A0003" w:tentative="1">
      <w:start w:val="1"/>
      <w:numFmt w:val="bullet"/>
      <w:lvlText w:val="o"/>
      <w:lvlJc w:val="left"/>
      <w:pPr>
        <w:ind w:left="2520" w:hanging="360"/>
      </w:pPr>
      <w:rPr>
        <w:rFonts w:ascii="Courier New" w:hAnsi="Courier New" w:cs="Courier New" w:hint="default"/>
      </w:rPr>
    </w:lvl>
    <w:lvl w:ilvl="2" w:tplc="240A0005" w:tentative="1">
      <w:start w:val="1"/>
      <w:numFmt w:val="bullet"/>
      <w:lvlText w:val=""/>
      <w:lvlJc w:val="left"/>
      <w:pPr>
        <w:ind w:left="3240" w:hanging="360"/>
      </w:pPr>
      <w:rPr>
        <w:rFonts w:ascii="Wingdings" w:hAnsi="Wingdings" w:hint="default"/>
      </w:rPr>
    </w:lvl>
    <w:lvl w:ilvl="3" w:tplc="240A0001" w:tentative="1">
      <w:start w:val="1"/>
      <w:numFmt w:val="bullet"/>
      <w:lvlText w:val=""/>
      <w:lvlJc w:val="left"/>
      <w:pPr>
        <w:ind w:left="3960" w:hanging="360"/>
      </w:pPr>
      <w:rPr>
        <w:rFonts w:ascii="Symbol" w:hAnsi="Symbol" w:hint="default"/>
      </w:rPr>
    </w:lvl>
    <w:lvl w:ilvl="4" w:tplc="240A0003" w:tentative="1">
      <w:start w:val="1"/>
      <w:numFmt w:val="bullet"/>
      <w:lvlText w:val="o"/>
      <w:lvlJc w:val="left"/>
      <w:pPr>
        <w:ind w:left="4680" w:hanging="360"/>
      </w:pPr>
      <w:rPr>
        <w:rFonts w:ascii="Courier New" w:hAnsi="Courier New" w:cs="Courier New" w:hint="default"/>
      </w:rPr>
    </w:lvl>
    <w:lvl w:ilvl="5" w:tplc="240A0005" w:tentative="1">
      <w:start w:val="1"/>
      <w:numFmt w:val="bullet"/>
      <w:lvlText w:val=""/>
      <w:lvlJc w:val="left"/>
      <w:pPr>
        <w:ind w:left="5400" w:hanging="360"/>
      </w:pPr>
      <w:rPr>
        <w:rFonts w:ascii="Wingdings" w:hAnsi="Wingdings" w:hint="default"/>
      </w:rPr>
    </w:lvl>
    <w:lvl w:ilvl="6" w:tplc="240A0001" w:tentative="1">
      <w:start w:val="1"/>
      <w:numFmt w:val="bullet"/>
      <w:lvlText w:val=""/>
      <w:lvlJc w:val="left"/>
      <w:pPr>
        <w:ind w:left="6120" w:hanging="360"/>
      </w:pPr>
      <w:rPr>
        <w:rFonts w:ascii="Symbol" w:hAnsi="Symbol" w:hint="default"/>
      </w:rPr>
    </w:lvl>
    <w:lvl w:ilvl="7" w:tplc="240A0003" w:tentative="1">
      <w:start w:val="1"/>
      <w:numFmt w:val="bullet"/>
      <w:lvlText w:val="o"/>
      <w:lvlJc w:val="left"/>
      <w:pPr>
        <w:ind w:left="6840" w:hanging="360"/>
      </w:pPr>
      <w:rPr>
        <w:rFonts w:ascii="Courier New" w:hAnsi="Courier New" w:cs="Courier New" w:hint="default"/>
      </w:rPr>
    </w:lvl>
    <w:lvl w:ilvl="8" w:tplc="240A0005" w:tentative="1">
      <w:start w:val="1"/>
      <w:numFmt w:val="bullet"/>
      <w:lvlText w:val=""/>
      <w:lvlJc w:val="left"/>
      <w:pPr>
        <w:ind w:left="7560" w:hanging="360"/>
      </w:pPr>
      <w:rPr>
        <w:rFonts w:ascii="Wingdings" w:hAnsi="Wingdings" w:hint="default"/>
      </w:rPr>
    </w:lvl>
  </w:abstractNum>
  <w:abstractNum w:abstractNumId="8" w15:restartNumberingAfterBreak="0">
    <w:nsid w:val="2BBD3672"/>
    <w:multiLevelType w:val="multilevel"/>
    <w:tmpl w:val="87D20BD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bCs/>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2880" w:hanging="2520"/>
      </w:pPr>
      <w:rPr>
        <w:rFonts w:hint="default"/>
      </w:rPr>
    </w:lvl>
  </w:abstractNum>
  <w:abstractNum w:abstractNumId="9" w15:restartNumberingAfterBreak="0">
    <w:nsid w:val="2C0A362F"/>
    <w:multiLevelType w:val="hybridMultilevel"/>
    <w:tmpl w:val="DB6A169C"/>
    <w:lvl w:ilvl="0" w:tplc="5E7C3EA6">
      <w:start w:val="3"/>
      <w:numFmt w:val="bullet"/>
      <w:lvlText w:val="-"/>
      <w:lvlJc w:val="left"/>
      <w:pPr>
        <w:ind w:left="1069" w:hanging="360"/>
      </w:pPr>
      <w:rPr>
        <w:rFonts w:ascii="Verdana" w:eastAsia="Calibri" w:hAnsi="Verdana" w:cs="Times New Roman" w:hint="default"/>
        <w:b/>
      </w:rPr>
    </w:lvl>
    <w:lvl w:ilvl="1" w:tplc="240A0003" w:tentative="1">
      <w:start w:val="1"/>
      <w:numFmt w:val="bullet"/>
      <w:lvlText w:val="o"/>
      <w:lvlJc w:val="left"/>
      <w:pPr>
        <w:ind w:left="1789" w:hanging="360"/>
      </w:pPr>
      <w:rPr>
        <w:rFonts w:ascii="Courier New" w:hAnsi="Courier New" w:cs="Courier New" w:hint="default"/>
      </w:rPr>
    </w:lvl>
    <w:lvl w:ilvl="2" w:tplc="240A0005" w:tentative="1">
      <w:start w:val="1"/>
      <w:numFmt w:val="bullet"/>
      <w:lvlText w:val=""/>
      <w:lvlJc w:val="left"/>
      <w:pPr>
        <w:ind w:left="2509" w:hanging="360"/>
      </w:pPr>
      <w:rPr>
        <w:rFonts w:ascii="Wingdings" w:hAnsi="Wingdings" w:hint="default"/>
      </w:rPr>
    </w:lvl>
    <w:lvl w:ilvl="3" w:tplc="240A0001" w:tentative="1">
      <w:start w:val="1"/>
      <w:numFmt w:val="bullet"/>
      <w:lvlText w:val=""/>
      <w:lvlJc w:val="left"/>
      <w:pPr>
        <w:ind w:left="3229" w:hanging="360"/>
      </w:pPr>
      <w:rPr>
        <w:rFonts w:ascii="Symbol" w:hAnsi="Symbol" w:hint="default"/>
      </w:rPr>
    </w:lvl>
    <w:lvl w:ilvl="4" w:tplc="240A0003" w:tentative="1">
      <w:start w:val="1"/>
      <w:numFmt w:val="bullet"/>
      <w:lvlText w:val="o"/>
      <w:lvlJc w:val="left"/>
      <w:pPr>
        <w:ind w:left="3949" w:hanging="360"/>
      </w:pPr>
      <w:rPr>
        <w:rFonts w:ascii="Courier New" w:hAnsi="Courier New" w:cs="Courier New" w:hint="default"/>
      </w:rPr>
    </w:lvl>
    <w:lvl w:ilvl="5" w:tplc="240A0005" w:tentative="1">
      <w:start w:val="1"/>
      <w:numFmt w:val="bullet"/>
      <w:lvlText w:val=""/>
      <w:lvlJc w:val="left"/>
      <w:pPr>
        <w:ind w:left="4669" w:hanging="360"/>
      </w:pPr>
      <w:rPr>
        <w:rFonts w:ascii="Wingdings" w:hAnsi="Wingdings" w:hint="default"/>
      </w:rPr>
    </w:lvl>
    <w:lvl w:ilvl="6" w:tplc="240A0001" w:tentative="1">
      <w:start w:val="1"/>
      <w:numFmt w:val="bullet"/>
      <w:lvlText w:val=""/>
      <w:lvlJc w:val="left"/>
      <w:pPr>
        <w:ind w:left="5389" w:hanging="360"/>
      </w:pPr>
      <w:rPr>
        <w:rFonts w:ascii="Symbol" w:hAnsi="Symbol" w:hint="default"/>
      </w:rPr>
    </w:lvl>
    <w:lvl w:ilvl="7" w:tplc="240A0003" w:tentative="1">
      <w:start w:val="1"/>
      <w:numFmt w:val="bullet"/>
      <w:lvlText w:val="o"/>
      <w:lvlJc w:val="left"/>
      <w:pPr>
        <w:ind w:left="6109" w:hanging="360"/>
      </w:pPr>
      <w:rPr>
        <w:rFonts w:ascii="Courier New" w:hAnsi="Courier New" w:cs="Courier New" w:hint="default"/>
      </w:rPr>
    </w:lvl>
    <w:lvl w:ilvl="8" w:tplc="240A0005" w:tentative="1">
      <w:start w:val="1"/>
      <w:numFmt w:val="bullet"/>
      <w:lvlText w:val=""/>
      <w:lvlJc w:val="left"/>
      <w:pPr>
        <w:ind w:left="6829" w:hanging="360"/>
      </w:pPr>
      <w:rPr>
        <w:rFonts w:ascii="Wingdings" w:hAnsi="Wingdings" w:hint="default"/>
      </w:rPr>
    </w:lvl>
  </w:abstractNum>
  <w:abstractNum w:abstractNumId="10" w15:restartNumberingAfterBreak="0">
    <w:nsid w:val="2ED02C04"/>
    <w:multiLevelType w:val="hybridMultilevel"/>
    <w:tmpl w:val="B4EEA620"/>
    <w:lvl w:ilvl="0" w:tplc="240A0001">
      <w:start w:val="1"/>
      <w:numFmt w:val="bullet"/>
      <w:lvlText w:val=""/>
      <w:lvlJc w:val="left"/>
      <w:pPr>
        <w:ind w:left="1429" w:hanging="360"/>
      </w:pPr>
      <w:rPr>
        <w:rFonts w:ascii="Symbol" w:hAnsi="Symbol" w:hint="default"/>
      </w:rPr>
    </w:lvl>
    <w:lvl w:ilvl="1" w:tplc="240A0003" w:tentative="1">
      <w:start w:val="1"/>
      <w:numFmt w:val="bullet"/>
      <w:lvlText w:val="o"/>
      <w:lvlJc w:val="left"/>
      <w:pPr>
        <w:ind w:left="2149" w:hanging="360"/>
      </w:pPr>
      <w:rPr>
        <w:rFonts w:ascii="Courier New" w:hAnsi="Courier New" w:cs="Courier New" w:hint="default"/>
      </w:rPr>
    </w:lvl>
    <w:lvl w:ilvl="2" w:tplc="240A0005" w:tentative="1">
      <w:start w:val="1"/>
      <w:numFmt w:val="bullet"/>
      <w:lvlText w:val=""/>
      <w:lvlJc w:val="left"/>
      <w:pPr>
        <w:ind w:left="2869" w:hanging="360"/>
      </w:pPr>
      <w:rPr>
        <w:rFonts w:ascii="Wingdings" w:hAnsi="Wingdings" w:hint="default"/>
      </w:rPr>
    </w:lvl>
    <w:lvl w:ilvl="3" w:tplc="240A0001" w:tentative="1">
      <w:start w:val="1"/>
      <w:numFmt w:val="bullet"/>
      <w:lvlText w:val=""/>
      <w:lvlJc w:val="left"/>
      <w:pPr>
        <w:ind w:left="3589" w:hanging="360"/>
      </w:pPr>
      <w:rPr>
        <w:rFonts w:ascii="Symbol" w:hAnsi="Symbol" w:hint="default"/>
      </w:rPr>
    </w:lvl>
    <w:lvl w:ilvl="4" w:tplc="240A0003" w:tentative="1">
      <w:start w:val="1"/>
      <w:numFmt w:val="bullet"/>
      <w:lvlText w:val="o"/>
      <w:lvlJc w:val="left"/>
      <w:pPr>
        <w:ind w:left="4309" w:hanging="360"/>
      </w:pPr>
      <w:rPr>
        <w:rFonts w:ascii="Courier New" w:hAnsi="Courier New" w:cs="Courier New" w:hint="default"/>
      </w:rPr>
    </w:lvl>
    <w:lvl w:ilvl="5" w:tplc="240A0005" w:tentative="1">
      <w:start w:val="1"/>
      <w:numFmt w:val="bullet"/>
      <w:lvlText w:val=""/>
      <w:lvlJc w:val="left"/>
      <w:pPr>
        <w:ind w:left="5029" w:hanging="360"/>
      </w:pPr>
      <w:rPr>
        <w:rFonts w:ascii="Wingdings" w:hAnsi="Wingdings" w:hint="default"/>
      </w:rPr>
    </w:lvl>
    <w:lvl w:ilvl="6" w:tplc="240A0001" w:tentative="1">
      <w:start w:val="1"/>
      <w:numFmt w:val="bullet"/>
      <w:lvlText w:val=""/>
      <w:lvlJc w:val="left"/>
      <w:pPr>
        <w:ind w:left="5749" w:hanging="360"/>
      </w:pPr>
      <w:rPr>
        <w:rFonts w:ascii="Symbol" w:hAnsi="Symbol" w:hint="default"/>
      </w:rPr>
    </w:lvl>
    <w:lvl w:ilvl="7" w:tplc="240A0003" w:tentative="1">
      <w:start w:val="1"/>
      <w:numFmt w:val="bullet"/>
      <w:lvlText w:val="o"/>
      <w:lvlJc w:val="left"/>
      <w:pPr>
        <w:ind w:left="6469" w:hanging="360"/>
      </w:pPr>
      <w:rPr>
        <w:rFonts w:ascii="Courier New" w:hAnsi="Courier New" w:cs="Courier New" w:hint="default"/>
      </w:rPr>
    </w:lvl>
    <w:lvl w:ilvl="8" w:tplc="240A0005" w:tentative="1">
      <w:start w:val="1"/>
      <w:numFmt w:val="bullet"/>
      <w:lvlText w:val=""/>
      <w:lvlJc w:val="left"/>
      <w:pPr>
        <w:ind w:left="7189" w:hanging="360"/>
      </w:pPr>
      <w:rPr>
        <w:rFonts w:ascii="Wingdings" w:hAnsi="Wingdings" w:hint="default"/>
      </w:rPr>
    </w:lvl>
  </w:abstractNum>
  <w:abstractNum w:abstractNumId="11" w15:restartNumberingAfterBreak="0">
    <w:nsid w:val="3D797EB1"/>
    <w:multiLevelType w:val="hybridMultilevel"/>
    <w:tmpl w:val="1B028878"/>
    <w:lvl w:ilvl="0" w:tplc="DB528D7E">
      <w:start w:val="1"/>
      <w:numFmt w:val="bullet"/>
      <w:lvlText w:val=""/>
      <w:lvlJc w:val="left"/>
      <w:pPr>
        <w:ind w:left="720" w:hanging="360"/>
      </w:pPr>
      <w:rPr>
        <w:rFonts w:ascii="Symbol" w:hAnsi="Symbol" w:hint="default"/>
      </w:rPr>
    </w:lvl>
    <w:lvl w:ilvl="1" w:tplc="8310614E">
      <w:start w:val="1"/>
      <w:numFmt w:val="bullet"/>
      <w:lvlText w:val="o"/>
      <w:lvlJc w:val="left"/>
      <w:pPr>
        <w:ind w:left="1440" w:hanging="360"/>
      </w:pPr>
      <w:rPr>
        <w:rFonts w:ascii="Courier New" w:hAnsi="Courier New" w:hint="default"/>
      </w:rPr>
    </w:lvl>
    <w:lvl w:ilvl="2" w:tplc="5EEAB532">
      <w:start w:val="1"/>
      <w:numFmt w:val="bullet"/>
      <w:lvlText w:val=""/>
      <w:lvlJc w:val="left"/>
      <w:pPr>
        <w:ind w:left="2160" w:hanging="360"/>
      </w:pPr>
      <w:rPr>
        <w:rFonts w:ascii="Wingdings" w:hAnsi="Wingdings" w:hint="default"/>
      </w:rPr>
    </w:lvl>
    <w:lvl w:ilvl="3" w:tplc="ADF29C32">
      <w:start w:val="1"/>
      <w:numFmt w:val="bullet"/>
      <w:lvlText w:val=""/>
      <w:lvlJc w:val="left"/>
      <w:pPr>
        <w:ind w:left="2880" w:hanging="360"/>
      </w:pPr>
      <w:rPr>
        <w:rFonts w:ascii="Symbol" w:hAnsi="Symbol" w:hint="default"/>
      </w:rPr>
    </w:lvl>
    <w:lvl w:ilvl="4" w:tplc="C9681BA4">
      <w:start w:val="1"/>
      <w:numFmt w:val="bullet"/>
      <w:lvlText w:val="o"/>
      <w:lvlJc w:val="left"/>
      <w:pPr>
        <w:ind w:left="3600" w:hanging="360"/>
      </w:pPr>
      <w:rPr>
        <w:rFonts w:ascii="Courier New" w:hAnsi="Courier New" w:hint="default"/>
      </w:rPr>
    </w:lvl>
    <w:lvl w:ilvl="5" w:tplc="D1262E88">
      <w:start w:val="1"/>
      <w:numFmt w:val="bullet"/>
      <w:lvlText w:val=""/>
      <w:lvlJc w:val="left"/>
      <w:pPr>
        <w:ind w:left="4320" w:hanging="360"/>
      </w:pPr>
      <w:rPr>
        <w:rFonts w:ascii="Wingdings" w:hAnsi="Wingdings" w:hint="default"/>
      </w:rPr>
    </w:lvl>
    <w:lvl w:ilvl="6" w:tplc="A2169316">
      <w:start w:val="1"/>
      <w:numFmt w:val="bullet"/>
      <w:lvlText w:val=""/>
      <w:lvlJc w:val="left"/>
      <w:pPr>
        <w:ind w:left="5040" w:hanging="360"/>
      </w:pPr>
      <w:rPr>
        <w:rFonts w:ascii="Symbol" w:hAnsi="Symbol" w:hint="default"/>
      </w:rPr>
    </w:lvl>
    <w:lvl w:ilvl="7" w:tplc="5C3275FE">
      <w:start w:val="1"/>
      <w:numFmt w:val="bullet"/>
      <w:lvlText w:val="o"/>
      <w:lvlJc w:val="left"/>
      <w:pPr>
        <w:ind w:left="5760" w:hanging="360"/>
      </w:pPr>
      <w:rPr>
        <w:rFonts w:ascii="Courier New" w:hAnsi="Courier New" w:hint="default"/>
      </w:rPr>
    </w:lvl>
    <w:lvl w:ilvl="8" w:tplc="1B68C14E">
      <w:start w:val="1"/>
      <w:numFmt w:val="bullet"/>
      <w:lvlText w:val=""/>
      <w:lvlJc w:val="left"/>
      <w:pPr>
        <w:ind w:left="6480" w:hanging="360"/>
      </w:pPr>
      <w:rPr>
        <w:rFonts w:ascii="Wingdings" w:hAnsi="Wingdings" w:hint="default"/>
      </w:rPr>
    </w:lvl>
  </w:abstractNum>
  <w:abstractNum w:abstractNumId="12" w15:restartNumberingAfterBreak="0">
    <w:nsid w:val="3E806AA5"/>
    <w:multiLevelType w:val="hybridMultilevel"/>
    <w:tmpl w:val="2D7A2844"/>
    <w:lvl w:ilvl="0" w:tplc="9B2A37AA">
      <w:start w:val="2022"/>
      <w:numFmt w:val="bullet"/>
      <w:lvlText w:val="-"/>
      <w:lvlJc w:val="left"/>
      <w:pPr>
        <w:ind w:left="720" w:hanging="360"/>
      </w:pPr>
      <w:rPr>
        <w:rFonts w:ascii="Arial" w:eastAsia="Calibri"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42354EEB"/>
    <w:multiLevelType w:val="hybridMultilevel"/>
    <w:tmpl w:val="912E11D0"/>
    <w:lvl w:ilvl="0" w:tplc="B0BA5998">
      <w:start w:val="1"/>
      <w:numFmt w:val="bullet"/>
      <w:lvlText w:val=""/>
      <w:lvlJc w:val="left"/>
      <w:pPr>
        <w:ind w:left="720" w:hanging="360"/>
      </w:pPr>
      <w:rPr>
        <w:rFonts w:ascii="Wingdings" w:hAnsi="Wingdings" w:hint="default"/>
      </w:rPr>
    </w:lvl>
    <w:lvl w:ilvl="1" w:tplc="6FE2AEA0">
      <w:start w:val="1"/>
      <w:numFmt w:val="bullet"/>
      <w:lvlText w:val="o"/>
      <w:lvlJc w:val="left"/>
      <w:pPr>
        <w:ind w:left="1440" w:hanging="360"/>
      </w:pPr>
      <w:rPr>
        <w:rFonts w:ascii="Courier New" w:hAnsi="Courier New" w:hint="default"/>
      </w:rPr>
    </w:lvl>
    <w:lvl w:ilvl="2" w:tplc="E0302338">
      <w:start w:val="1"/>
      <w:numFmt w:val="bullet"/>
      <w:lvlText w:val=""/>
      <w:lvlJc w:val="left"/>
      <w:pPr>
        <w:ind w:left="2160" w:hanging="360"/>
      </w:pPr>
      <w:rPr>
        <w:rFonts w:ascii="Wingdings" w:hAnsi="Wingdings" w:hint="default"/>
      </w:rPr>
    </w:lvl>
    <w:lvl w:ilvl="3" w:tplc="7AAEFBA4">
      <w:start w:val="1"/>
      <w:numFmt w:val="bullet"/>
      <w:lvlText w:val=""/>
      <w:lvlJc w:val="left"/>
      <w:pPr>
        <w:ind w:left="2880" w:hanging="360"/>
      </w:pPr>
      <w:rPr>
        <w:rFonts w:ascii="Symbol" w:hAnsi="Symbol" w:hint="default"/>
      </w:rPr>
    </w:lvl>
    <w:lvl w:ilvl="4" w:tplc="76B0B79E">
      <w:start w:val="1"/>
      <w:numFmt w:val="bullet"/>
      <w:lvlText w:val="o"/>
      <w:lvlJc w:val="left"/>
      <w:pPr>
        <w:ind w:left="3600" w:hanging="360"/>
      </w:pPr>
      <w:rPr>
        <w:rFonts w:ascii="Courier New" w:hAnsi="Courier New" w:hint="default"/>
      </w:rPr>
    </w:lvl>
    <w:lvl w:ilvl="5" w:tplc="BF80069C">
      <w:start w:val="1"/>
      <w:numFmt w:val="bullet"/>
      <w:lvlText w:val=""/>
      <w:lvlJc w:val="left"/>
      <w:pPr>
        <w:ind w:left="4320" w:hanging="360"/>
      </w:pPr>
      <w:rPr>
        <w:rFonts w:ascii="Wingdings" w:hAnsi="Wingdings" w:hint="default"/>
      </w:rPr>
    </w:lvl>
    <w:lvl w:ilvl="6" w:tplc="CD68A608">
      <w:start w:val="1"/>
      <w:numFmt w:val="bullet"/>
      <w:lvlText w:val=""/>
      <w:lvlJc w:val="left"/>
      <w:pPr>
        <w:ind w:left="5040" w:hanging="360"/>
      </w:pPr>
      <w:rPr>
        <w:rFonts w:ascii="Symbol" w:hAnsi="Symbol" w:hint="default"/>
      </w:rPr>
    </w:lvl>
    <w:lvl w:ilvl="7" w:tplc="F67ED784">
      <w:start w:val="1"/>
      <w:numFmt w:val="bullet"/>
      <w:lvlText w:val="o"/>
      <w:lvlJc w:val="left"/>
      <w:pPr>
        <w:ind w:left="5760" w:hanging="360"/>
      </w:pPr>
      <w:rPr>
        <w:rFonts w:ascii="Courier New" w:hAnsi="Courier New" w:hint="default"/>
      </w:rPr>
    </w:lvl>
    <w:lvl w:ilvl="8" w:tplc="641C0DA2">
      <w:start w:val="1"/>
      <w:numFmt w:val="bullet"/>
      <w:lvlText w:val=""/>
      <w:lvlJc w:val="left"/>
      <w:pPr>
        <w:ind w:left="6480" w:hanging="360"/>
      </w:pPr>
      <w:rPr>
        <w:rFonts w:ascii="Wingdings" w:hAnsi="Wingdings" w:hint="default"/>
      </w:rPr>
    </w:lvl>
  </w:abstractNum>
  <w:abstractNum w:abstractNumId="14" w15:restartNumberingAfterBreak="0">
    <w:nsid w:val="467A06F2"/>
    <w:multiLevelType w:val="hybridMultilevel"/>
    <w:tmpl w:val="48E051B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5629539B"/>
    <w:multiLevelType w:val="hybridMultilevel"/>
    <w:tmpl w:val="3340794C"/>
    <w:lvl w:ilvl="0" w:tplc="DE087FE6">
      <w:start w:val="1"/>
      <w:numFmt w:val="decimal"/>
      <w:lvlText w:val="%1."/>
      <w:lvlJc w:val="left"/>
      <w:pPr>
        <w:ind w:left="720" w:hanging="360"/>
      </w:pPr>
    </w:lvl>
    <w:lvl w:ilvl="1" w:tplc="20A84100">
      <w:start w:val="1"/>
      <w:numFmt w:val="lowerLetter"/>
      <w:lvlText w:val="%2."/>
      <w:lvlJc w:val="left"/>
      <w:pPr>
        <w:ind w:left="1440" w:hanging="360"/>
      </w:pPr>
    </w:lvl>
    <w:lvl w:ilvl="2" w:tplc="FBAEF846">
      <w:start w:val="1"/>
      <w:numFmt w:val="lowerRoman"/>
      <w:lvlText w:val="%3."/>
      <w:lvlJc w:val="right"/>
      <w:pPr>
        <w:ind w:left="2160" w:hanging="180"/>
      </w:pPr>
    </w:lvl>
    <w:lvl w:ilvl="3" w:tplc="24E0FA36">
      <w:start w:val="1"/>
      <w:numFmt w:val="decimal"/>
      <w:lvlText w:val="%4."/>
      <w:lvlJc w:val="left"/>
      <w:pPr>
        <w:ind w:left="2880" w:hanging="360"/>
      </w:pPr>
    </w:lvl>
    <w:lvl w:ilvl="4" w:tplc="8E220FAE">
      <w:start w:val="1"/>
      <w:numFmt w:val="lowerLetter"/>
      <w:lvlText w:val="%5."/>
      <w:lvlJc w:val="left"/>
      <w:pPr>
        <w:ind w:left="3600" w:hanging="360"/>
      </w:pPr>
    </w:lvl>
    <w:lvl w:ilvl="5" w:tplc="D158AFB6">
      <w:start w:val="1"/>
      <w:numFmt w:val="lowerRoman"/>
      <w:lvlText w:val="%6."/>
      <w:lvlJc w:val="right"/>
      <w:pPr>
        <w:ind w:left="4320" w:hanging="180"/>
      </w:pPr>
    </w:lvl>
    <w:lvl w:ilvl="6" w:tplc="4AA06C4A">
      <w:start w:val="1"/>
      <w:numFmt w:val="decimal"/>
      <w:lvlText w:val="%7."/>
      <w:lvlJc w:val="left"/>
      <w:pPr>
        <w:ind w:left="5040" w:hanging="360"/>
      </w:pPr>
    </w:lvl>
    <w:lvl w:ilvl="7" w:tplc="AED6C994">
      <w:start w:val="1"/>
      <w:numFmt w:val="lowerLetter"/>
      <w:lvlText w:val="%8."/>
      <w:lvlJc w:val="left"/>
      <w:pPr>
        <w:ind w:left="5760" w:hanging="360"/>
      </w:pPr>
    </w:lvl>
    <w:lvl w:ilvl="8" w:tplc="E2987D08">
      <w:start w:val="1"/>
      <w:numFmt w:val="lowerRoman"/>
      <w:lvlText w:val="%9."/>
      <w:lvlJc w:val="right"/>
      <w:pPr>
        <w:ind w:left="6480" w:hanging="180"/>
      </w:pPr>
    </w:lvl>
  </w:abstractNum>
  <w:abstractNum w:abstractNumId="16" w15:restartNumberingAfterBreak="0">
    <w:nsid w:val="5DEB19A0"/>
    <w:multiLevelType w:val="hybridMultilevel"/>
    <w:tmpl w:val="2F8C6898"/>
    <w:lvl w:ilvl="0" w:tplc="F2541910">
      <w:start w:val="1"/>
      <w:numFmt w:val="bullet"/>
      <w:lvlText w:val="ü"/>
      <w:lvlJc w:val="left"/>
      <w:pPr>
        <w:ind w:left="720" w:hanging="360"/>
      </w:pPr>
      <w:rPr>
        <w:rFonts w:ascii="Wingdings" w:hAnsi="Wingdings" w:hint="default"/>
      </w:rPr>
    </w:lvl>
    <w:lvl w:ilvl="1" w:tplc="F8F69316">
      <w:start w:val="1"/>
      <w:numFmt w:val="bullet"/>
      <w:lvlText w:val="o"/>
      <w:lvlJc w:val="left"/>
      <w:pPr>
        <w:ind w:left="1440" w:hanging="360"/>
      </w:pPr>
      <w:rPr>
        <w:rFonts w:ascii="Courier New" w:hAnsi="Courier New" w:hint="default"/>
      </w:rPr>
    </w:lvl>
    <w:lvl w:ilvl="2" w:tplc="1B32BBAE">
      <w:start w:val="1"/>
      <w:numFmt w:val="bullet"/>
      <w:lvlText w:val=""/>
      <w:lvlJc w:val="left"/>
      <w:pPr>
        <w:ind w:left="2160" w:hanging="360"/>
      </w:pPr>
      <w:rPr>
        <w:rFonts w:ascii="Wingdings" w:hAnsi="Wingdings" w:hint="default"/>
      </w:rPr>
    </w:lvl>
    <w:lvl w:ilvl="3" w:tplc="AE2091E4">
      <w:start w:val="1"/>
      <w:numFmt w:val="bullet"/>
      <w:lvlText w:val=""/>
      <w:lvlJc w:val="left"/>
      <w:pPr>
        <w:ind w:left="2880" w:hanging="360"/>
      </w:pPr>
      <w:rPr>
        <w:rFonts w:ascii="Symbol" w:hAnsi="Symbol" w:hint="default"/>
      </w:rPr>
    </w:lvl>
    <w:lvl w:ilvl="4" w:tplc="7396C376">
      <w:start w:val="1"/>
      <w:numFmt w:val="bullet"/>
      <w:lvlText w:val="o"/>
      <w:lvlJc w:val="left"/>
      <w:pPr>
        <w:ind w:left="3600" w:hanging="360"/>
      </w:pPr>
      <w:rPr>
        <w:rFonts w:ascii="Courier New" w:hAnsi="Courier New" w:hint="default"/>
      </w:rPr>
    </w:lvl>
    <w:lvl w:ilvl="5" w:tplc="429CBC62">
      <w:start w:val="1"/>
      <w:numFmt w:val="bullet"/>
      <w:lvlText w:val=""/>
      <w:lvlJc w:val="left"/>
      <w:pPr>
        <w:ind w:left="4320" w:hanging="360"/>
      </w:pPr>
      <w:rPr>
        <w:rFonts w:ascii="Wingdings" w:hAnsi="Wingdings" w:hint="default"/>
      </w:rPr>
    </w:lvl>
    <w:lvl w:ilvl="6" w:tplc="847048C6">
      <w:start w:val="1"/>
      <w:numFmt w:val="bullet"/>
      <w:lvlText w:val=""/>
      <w:lvlJc w:val="left"/>
      <w:pPr>
        <w:ind w:left="5040" w:hanging="360"/>
      </w:pPr>
      <w:rPr>
        <w:rFonts w:ascii="Symbol" w:hAnsi="Symbol" w:hint="default"/>
      </w:rPr>
    </w:lvl>
    <w:lvl w:ilvl="7" w:tplc="27D0A0DE">
      <w:start w:val="1"/>
      <w:numFmt w:val="bullet"/>
      <w:lvlText w:val="o"/>
      <w:lvlJc w:val="left"/>
      <w:pPr>
        <w:ind w:left="5760" w:hanging="360"/>
      </w:pPr>
      <w:rPr>
        <w:rFonts w:ascii="Courier New" w:hAnsi="Courier New" w:hint="default"/>
      </w:rPr>
    </w:lvl>
    <w:lvl w:ilvl="8" w:tplc="073E1516">
      <w:start w:val="1"/>
      <w:numFmt w:val="bullet"/>
      <w:lvlText w:val=""/>
      <w:lvlJc w:val="left"/>
      <w:pPr>
        <w:ind w:left="6480" w:hanging="360"/>
      </w:pPr>
      <w:rPr>
        <w:rFonts w:ascii="Wingdings" w:hAnsi="Wingdings" w:hint="default"/>
      </w:rPr>
    </w:lvl>
  </w:abstractNum>
  <w:abstractNum w:abstractNumId="17" w15:restartNumberingAfterBreak="0">
    <w:nsid w:val="610D7ECD"/>
    <w:multiLevelType w:val="hybridMultilevel"/>
    <w:tmpl w:val="A3DA851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668C5EA1"/>
    <w:multiLevelType w:val="hybridMultilevel"/>
    <w:tmpl w:val="3934DFB8"/>
    <w:lvl w:ilvl="0" w:tplc="08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74790F4F"/>
    <w:multiLevelType w:val="hybridMultilevel"/>
    <w:tmpl w:val="06262B1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7634FCD0"/>
    <w:multiLevelType w:val="hybridMultilevel"/>
    <w:tmpl w:val="0FE62FB0"/>
    <w:lvl w:ilvl="0" w:tplc="D27A1E02">
      <w:start w:val="1"/>
      <w:numFmt w:val="bullet"/>
      <w:lvlText w:val=""/>
      <w:lvlJc w:val="left"/>
      <w:pPr>
        <w:ind w:left="720" w:hanging="360"/>
      </w:pPr>
      <w:rPr>
        <w:rFonts w:ascii="Symbol" w:hAnsi="Symbol" w:hint="default"/>
      </w:rPr>
    </w:lvl>
    <w:lvl w:ilvl="1" w:tplc="AC98B76E">
      <w:start w:val="1"/>
      <w:numFmt w:val="bullet"/>
      <w:lvlText w:val="o"/>
      <w:lvlJc w:val="left"/>
      <w:pPr>
        <w:ind w:left="1440" w:hanging="360"/>
      </w:pPr>
      <w:rPr>
        <w:rFonts w:ascii="Courier New" w:hAnsi="Courier New" w:hint="default"/>
      </w:rPr>
    </w:lvl>
    <w:lvl w:ilvl="2" w:tplc="A4862C78">
      <w:start w:val="1"/>
      <w:numFmt w:val="bullet"/>
      <w:lvlText w:val=""/>
      <w:lvlJc w:val="left"/>
      <w:pPr>
        <w:ind w:left="2160" w:hanging="360"/>
      </w:pPr>
      <w:rPr>
        <w:rFonts w:ascii="Wingdings" w:hAnsi="Wingdings" w:hint="default"/>
      </w:rPr>
    </w:lvl>
    <w:lvl w:ilvl="3" w:tplc="7DEC4A5E">
      <w:start w:val="1"/>
      <w:numFmt w:val="bullet"/>
      <w:lvlText w:val=""/>
      <w:lvlJc w:val="left"/>
      <w:pPr>
        <w:ind w:left="2880" w:hanging="360"/>
      </w:pPr>
      <w:rPr>
        <w:rFonts w:ascii="Symbol" w:hAnsi="Symbol" w:hint="default"/>
      </w:rPr>
    </w:lvl>
    <w:lvl w:ilvl="4" w:tplc="679E8B78">
      <w:start w:val="1"/>
      <w:numFmt w:val="bullet"/>
      <w:lvlText w:val="o"/>
      <w:lvlJc w:val="left"/>
      <w:pPr>
        <w:ind w:left="3600" w:hanging="360"/>
      </w:pPr>
      <w:rPr>
        <w:rFonts w:ascii="Courier New" w:hAnsi="Courier New" w:hint="default"/>
      </w:rPr>
    </w:lvl>
    <w:lvl w:ilvl="5" w:tplc="07968798">
      <w:start w:val="1"/>
      <w:numFmt w:val="bullet"/>
      <w:lvlText w:val=""/>
      <w:lvlJc w:val="left"/>
      <w:pPr>
        <w:ind w:left="4320" w:hanging="360"/>
      </w:pPr>
      <w:rPr>
        <w:rFonts w:ascii="Wingdings" w:hAnsi="Wingdings" w:hint="default"/>
      </w:rPr>
    </w:lvl>
    <w:lvl w:ilvl="6" w:tplc="55AAE858">
      <w:start w:val="1"/>
      <w:numFmt w:val="bullet"/>
      <w:lvlText w:val=""/>
      <w:lvlJc w:val="left"/>
      <w:pPr>
        <w:ind w:left="5040" w:hanging="360"/>
      </w:pPr>
      <w:rPr>
        <w:rFonts w:ascii="Symbol" w:hAnsi="Symbol" w:hint="default"/>
      </w:rPr>
    </w:lvl>
    <w:lvl w:ilvl="7" w:tplc="2DE4E37E">
      <w:start w:val="1"/>
      <w:numFmt w:val="bullet"/>
      <w:lvlText w:val="o"/>
      <w:lvlJc w:val="left"/>
      <w:pPr>
        <w:ind w:left="5760" w:hanging="360"/>
      </w:pPr>
      <w:rPr>
        <w:rFonts w:ascii="Courier New" w:hAnsi="Courier New" w:hint="default"/>
      </w:rPr>
    </w:lvl>
    <w:lvl w:ilvl="8" w:tplc="18827A54">
      <w:start w:val="1"/>
      <w:numFmt w:val="bullet"/>
      <w:lvlText w:val=""/>
      <w:lvlJc w:val="left"/>
      <w:pPr>
        <w:ind w:left="6480" w:hanging="360"/>
      </w:pPr>
      <w:rPr>
        <w:rFonts w:ascii="Wingdings" w:hAnsi="Wingdings" w:hint="default"/>
      </w:rPr>
    </w:lvl>
  </w:abstractNum>
  <w:abstractNum w:abstractNumId="21" w15:restartNumberingAfterBreak="0">
    <w:nsid w:val="7638318A"/>
    <w:multiLevelType w:val="hybridMultilevel"/>
    <w:tmpl w:val="CA909664"/>
    <w:lvl w:ilvl="0" w:tplc="E82EC156">
      <w:start w:val="1"/>
      <w:numFmt w:val="bullet"/>
      <w:lvlText w:val="-"/>
      <w:lvlJc w:val="left"/>
      <w:pPr>
        <w:ind w:left="720" w:hanging="360"/>
      </w:pPr>
      <w:rPr>
        <w:rFonts w:ascii="&quot;Arial&quot;,sans-serif" w:hAnsi="&quot;Arial&quot;,sans-serif" w:hint="default"/>
      </w:rPr>
    </w:lvl>
    <w:lvl w:ilvl="1" w:tplc="A26C94D4">
      <w:start w:val="1"/>
      <w:numFmt w:val="bullet"/>
      <w:lvlText w:val="o"/>
      <w:lvlJc w:val="left"/>
      <w:pPr>
        <w:ind w:left="1440" w:hanging="360"/>
      </w:pPr>
      <w:rPr>
        <w:rFonts w:ascii="Courier New" w:hAnsi="Courier New" w:hint="default"/>
      </w:rPr>
    </w:lvl>
    <w:lvl w:ilvl="2" w:tplc="33C2E660">
      <w:start w:val="1"/>
      <w:numFmt w:val="bullet"/>
      <w:lvlText w:val=""/>
      <w:lvlJc w:val="left"/>
      <w:pPr>
        <w:ind w:left="2160" w:hanging="360"/>
      </w:pPr>
      <w:rPr>
        <w:rFonts w:ascii="Wingdings" w:hAnsi="Wingdings" w:hint="default"/>
      </w:rPr>
    </w:lvl>
    <w:lvl w:ilvl="3" w:tplc="72EA0398">
      <w:start w:val="1"/>
      <w:numFmt w:val="bullet"/>
      <w:lvlText w:val=""/>
      <w:lvlJc w:val="left"/>
      <w:pPr>
        <w:ind w:left="2880" w:hanging="360"/>
      </w:pPr>
      <w:rPr>
        <w:rFonts w:ascii="Symbol" w:hAnsi="Symbol" w:hint="default"/>
      </w:rPr>
    </w:lvl>
    <w:lvl w:ilvl="4" w:tplc="543CD402">
      <w:start w:val="1"/>
      <w:numFmt w:val="bullet"/>
      <w:lvlText w:val="o"/>
      <w:lvlJc w:val="left"/>
      <w:pPr>
        <w:ind w:left="3600" w:hanging="360"/>
      </w:pPr>
      <w:rPr>
        <w:rFonts w:ascii="Courier New" w:hAnsi="Courier New" w:hint="default"/>
      </w:rPr>
    </w:lvl>
    <w:lvl w:ilvl="5" w:tplc="F8F6787E">
      <w:start w:val="1"/>
      <w:numFmt w:val="bullet"/>
      <w:lvlText w:val=""/>
      <w:lvlJc w:val="left"/>
      <w:pPr>
        <w:ind w:left="4320" w:hanging="360"/>
      </w:pPr>
      <w:rPr>
        <w:rFonts w:ascii="Wingdings" w:hAnsi="Wingdings" w:hint="default"/>
      </w:rPr>
    </w:lvl>
    <w:lvl w:ilvl="6" w:tplc="018C92C6">
      <w:start w:val="1"/>
      <w:numFmt w:val="bullet"/>
      <w:lvlText w:val=""/>
      <w:lvlJc w:val="left"/>
      <w:pPr>
        <w:ind w:left="5040" w:hanging="360"/>
      </w:pPr>
      <w:rPr>
        <w:rFonts w:ascii="Symbol" w:hAnsi="Symbol" w:hint="default"/>
      </w:rPr>
    </w:lvl>
    <w:lvl w:ilvl="7" w:tplc="34E0C916">
      <w:start w:val="1"/>
      <w:numFmt w:val="bullet"/>
      <w:lvlText w:val="o"/>
      <w:lvlJc w:val="left"/>
      <w:pPr>
        <w:ind w:left="5760" w:hanging="360"/>
      </w:pPr>
      <w:rPr>
        <w:rFonts w:ascii="Courier New" w:hAnsi="Courier New" w:hint="default"/>
      </w:rPr>
    </w:lvl>
    <w:lvl w:ilvl="8" w:tplc="FEDAA59C">
      <w:start w:val="1"/>
      <w:numFmt w:val="bullet"/>
      <w:lvlText w:val=""/>
      <w:lvlJc w:val="left"/>
      <w:pPr>
        <w:ind w:left="6480" w:hanging="360"/>
      </w:pPr>
      <w:rPr>
        <w:rFonts w:ascii="Wingdings" w:hAnsi="Wingdings" w:hint="default"/>
      </w:rPr>
    </w:lvl>
  </w:abstractNum>
  <w:num w:numId="1" w16cid:durableId="1112893852">
    <w:abstractNumId w:val="6"/>
  </w:num>
  <w:num w:numId="2" w16cid:durableId="1624967325">
    <w:abstractNumId w:val="11"/>
  </w:num>
  <w:num w:numId="3" w16cid:durableId="1183587539">
    <w:abstractNumId w:val="20"/>
  </w:num>
  <w:num w:numId="4" w16cid:durableId="470634377">
    <w:abstractNumId w:val="8"/>
  </w:num>
  <w:num w:numId="5" w16cid:durableId="1110976491">
    <w:abstractNumId w:val="2"/>
  </w:num>
  <w:num w:numId="6" w16cid:durableId="357701239">
    <w:abstractNumId w:val="14"/>
  </w:num>
  <w:num w:numId="7" w16cid:durableId="2075736525">
    <w:abstractNumId w:val="10"/>
  </w:num>
  <w:num w:numId="8" w16cid:durableId="711884785">
    <w:abstractNumId w:val="3"/>
  </w:num>
  <w:num w:numId="9" w16cid:durableId="497499590">
    <w:abstractNumId w:val="19"/>
  </w:num>
  <w:num w:numId="10" w16cid:durableId="471948876">
    <w:abstractNumId w:val="4"/>
  </w:num>
  <w:num w:numId="11" w16cid:durableId="1330979801">
    <w:abstractNumId w:val="1"/>
  </w:num>
  <w:num w:numId="12" w16cid:durableId="1965885524">
    <w:abstractNumId w:val="9"/>
  </w:num>
  <w:num w:numId="13" w16cid:durableId="841166789">
    <w:abstractNumId w:val="17"/>
  </w:num>
  <w:num w:numId="14" w16cid:durableId="143276988">
    <w:abstractNumId w:val="18"/>
  </w:num>
  <w:num w:numId="15" w16cid:durableId="259993430">
    <w:abstractNumId w:val="7"/>
  </w:num>
  <w:num w:numId="16" w16cid:durableId="1025135868">
    <w:abstractNumId w:val="0"/>
  </w:num>
  <w:num w:numId="17" w16cid:durableId="62993665">
    <w:abstractNumId w:val="12"/>
  </w:num>
  <w:num w:numId="18" w16cid:durableId="146439481">
    <w:abstractNumId w:val="13"/>
  </w:num>
  <w:num w:numId="19" w16cid:durableId="2140297630">
    <w:abstractNumId w:val="5"/>
  </w:num>
  <w:num w:numId="20" w16cid:durableId="1851985177">
    <w:abstractNumId w:val="21"/>
  </w:num>
  <w:num w:numId="21" w16cid:durableId="1805614052">
    <w:abstractNumId w:val="15"/>
  </w:num>
  <w:num w:numId="22" w16cid:durableId="110830808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B2507"/>
    <w:rsid w:val="00001461"/>
    <w:rsid w:val="00006432"/>
    <w:rsid w:val="00010C0D"/>
    <w:rsid w:val="0003682A"/>
    <w:rsid w:val="00041D6F"/>
    <w:rsid w:val="000558C1"/>
    <w:rsid w:val="00063780"/>
    <w:rsid w:val="0008758B"/>
    <w:rsid w:val="00093AC1"/>
    <w:rsid w:val="00096FEA"/>
    <w:rsid w:val="000A62BC"/>
    <w:rsid w:val="000C3941"/>
    <w:rsid w:val="000C3EA3"/>
    <w:rsid w:val="000F25CF"/>
    <w:rsid w:val="0010387F"/>
    <w:rsid w:val="001119CD"/>
    <w:rsid w:val="001218C5"/>
    <w:rsid w:val="00140CCC"/>
    <w:rsid w:val="00142DAD"/>
    <w:rsid w:val="001614AD"/>
    <w:rsid w:val="00171BFD"/>
    <w:rsid w:val="001A24C2"/>
    <w:rsid w:val="001B4A4A"/>
    <w:rsid w:val="001B5661"/>
    <w:rsid w:val="001C242B"/>
    <w:rsid w:val="001C5706"/>
    <w:rsid w:val="001D2648"/>
    <w:rsid w:val="001D2B79"/>
    <w:rsid w:val="001D44FC"/>
    <w:rsid w:val="001E1756"/>
    <w:rsid w:val="001E53AC"/>
    <w:rsid w:val="001F1BFF"/>
    <w:rsid w:val="001F2412"/>
    <w:rsid w:val="00210D51"/>
    <w:rsid w:val="00236087"/>
    <w:rsid w:val="00244C35"/>
    <w:rsid w:val="0024678E"/>
    <w:rsid w:val="00267156"/>
    <w:rsid w:val="00270A31"/>
    <w:rsid w:val="00277F79"/>
    <w:rsid w:val="00283A3D"/>
    <w:rsid w:val="00287DF5"/>
    <w:rsid w:val="00291836"/>
    <w:rsid w:val="00295CF3"/>
    <w:rsid w:val="002C0ABC"/>
    <w:rsid w:val="002D04A5"/>
    <w:rsid w:val="002F0AC6"/>
    <w:rsid w:val="00302962"/>
    <w:rsid w:val="0032136A"/>
    <w:rsid w:val="003366A9"/>
    <w:rsid w:val="00375B26"/>
    <w:rsid w:val="003823A4"/>
    <w:rsid w:val="00383B97"/>
    <w:rsid w:val="00397C60"/>
    <w:rsid w:val="003B10D4"/>
    <w:rsid w:val="003C2C40"/>
    <w:rsid w:val="003E52DE"/>
    <w:rsid w:val="00400E8F"/>
    <w:rsid w:val="00404F59"/>
    <w:rsid w:val="004413EB"/>
    <w:rsid w:val="00452298"/>
    <w:rsid w:val="004554AF"/>
    <w:rsid w:val="00475993"/>
    <w:rsid w:val="004879E0"/>
    <w:rsid w:val="00490F50"/>
    <w:rsid w:val="004C67BB"/>
    <w:rsid w:val="004C7099"/>
    <w:rsid w:val="004E0C7B"/>
    <w:rsid w:val="004E5577"/>
    <w:rsid w:val="004E76CC"/>
    <w:rsid w:val="005017AB"/>
    <w:rsid w:val="00511DB9"/>
    <w:rsid w:val="00511E62"/>
    <w:rsid w:val="00516720"/>
    <w:rsid w:val="005300F0"/>
    <w:rsid w:val="00535C0C"/>
    <w:rsid w:val="00563357"/>
    <w:rsid w:val="005735DA"/>
    <w:rsid w:val="005751F3"/>
    <w:rsid w:val="00581F92"/>
    <w:rsid w:val="0059291D"/>
    <w:rsid w:val="005A7572"/>
    <w:rsid w:val="005D4C82"/>
    <w:rsid w:val="005D6F11"/>
    <w:rsid w:val="005D7D30"/>
    <w:rsid w:val="005F3C0F"/>
    <w:rsid w:val="005F4454"/>
    <w:rsid w:val="006115A5"/>
    <w:rsid w:val="006132C6"/>
    <w:rsid w:val="00621E1D"/>
    <w:rsid w:val="00632FFD"/>
    <w:rsid w:val="00642197"/>
    <w:rsid w:val="00646E68"/>
    <w:rsid w:val="006675E0"/>
    <w:rsid w:val="006675EC"/>
    <w:rsid w:val="00676016"/>
    <w:rsid w:val="00680817"/>
    <w:rsid w:val="00681631"/>
    <w:rsid w:val="0068574F"/>
    <w:rsid w:val="0069161B"/>
    <w:rsid w:val="006979A6"/>
    <w:rsid w:val="006B1159"/>
    <w:rsid w:val="006B28EB"/>
    <w:rsid w:val="006C2C1F"/>
    <w:rsid w:val="006C7934"/>
    <w:rsid w:val="006D4A5A"/>
    <w:rsid w:val="006D7672"/>
    <w:rsid w:val="006D7BA8"/>
    <w:rsid w:val="006E15F0"/>
    <w:rsid w:val="006F669E"/>
    <w:rsid w:val="00712901"/>
    <w:rsid w:val="007148BE"/>
    <w:rsid w:val="00716679"/>
    <w:rsid w:val="0073419A"/>
    <w:rsid w:val="007355D1"/>
    <w:rsid w:val="007409B8"/>
    <w:rsid w:val="00771492"/>
    <w:rsid w:val="007722FB"/>
    <w:rsid w:val="0078401C"/>
    <w:rsid w:val="007D69A4"/>
    <w:rsid w:val="00800299"/>
    <w:rsid w:val="00802D6D"/>
    <w:rsid w:val="00817B78"/>
    <w:rsid w:val="00820E7A"/>
    <w:rsid w:val="00852245"/>
    <w:rsid w:val="00855DC1"/>
    <w:rsid w:val="00875007"/>
    <w:rsid w:val="00887844"/>
    <w:rsid w:val="008A5AA1"/>
    <w:rsid w:val="008E1DA6"/>
    <w:rsid w:val="00902B88"/>
    <w:rsid w:val="0090350B"/>
    <w:rsid w:val="00915363"/>
    <w:rsid w:val="00942999"/>
    <w:rsid w:val="00947CE0"/>
    <w:rsid w:val="0095145F"/>
    <w:rsid w:val="00972FFE"/>
    <w:rsid w:val="0098135E"/>
    <w:rsid w:val="009905C3"/>
    <w:rsid w:val="00996666"/>
    <w:rsid w:val="00997EDD"/>
    <w:rsid w:val="009B2507"/>
    <w:rsid w:val="009B7438"/>
    <w:rsid w:val="009C1720"/>
    <w:rsid w:val="009D12E7"/>
    <w:rsid w:val="009D5F2B"/>
    <w:rsid w:val="009D67C7"/>
    <w:rsid w:val="009E63B8"/>
    <w:rsid w:val="00A053CC"/>
    <w:rsid w:val="00A31DD8"/>
    <w:rsid w:val="00A42150"/>
    <w:rsid w:val="00A567E5"/>
    <w:rsid w:val="00A756D3"/>
    <w:rsid w:val="00A87367"/>
    <w:rsid w:val="00A90ACB"/>
    <w:rsid w:val="00A95D7A"/>
    <w:rsid w:val="00A9792E"/>
    <w:rsid w:val="00AA207F"/>
    <w:rsid w:val="00AB2946"/>
    <w:rsid w:val="00AB2BD7"/>
    <w:rsid w:val="00AD3F15"/>
    <w:rsid w:val="00AD5CB9"/>
    <w:rsid w:val="00B2730F"/>
    <w:rsid w:val="00B30715"/>
    <w:rsid w:val="00B349CF"/>
    <w:rsid w:val="00B3569D"/>
    <w:rsid w:val="00B360B8"/>
    <w:rsid w:val="00B429A9"/>
    <w:rsid w:val="00B66C5C"/>
    <w:rsid w:val="00B7578A"/>
    <w:rsid w:val="00B822A7"/>
    <w:rsid w:val="00B92FB1"/>
    <w:rsid w:val="00B964E0"/>
    <w:rsid w:val="00BA57CC"/>
    <w:rsid w:val="00BD1F25"/>
    <w:rsid w:val="00BD45C8"/>
    <w:rsid w:val="00BF3D90"/>
    <w:rsid w:val="00C02C9F"/>
    <w:rsid w:val="00C039DF"/>
    <w:rsid w:val="00C03D25"/>
    <w:rsid w:val="00C239B8"/>
    <w:rsid w:val="00C356D5"/>
    <w:rsid w:val="00C44CFF"/>
    <w:rsid w:val="00C47B73"/>
    <w:rsid w:val="00C61321"/>
    <w:rsid w:val="00C90CF3"/>
    <w:rsid w:val="00C91493"/>
    <w:rsid w:val="00CA0228"/>
    <w:rsid w:val="00CB047D"/>
    <w:rsid w:val="00CB49F9"/>
    <w:rsid w:val="00CC2D91"/>
    <w:rsid w:val="00CC7F60"/>
    <w:rsid w:val="00CD3CDA"/>
    <w:rsid w:val="00CD675A"/>
    <w:rsid w:val="00CF2510"/>
    <w:rsid w:val="00CF3A62"/>
    <w:rsid w:val="00D0555A"/>
    <w:rsid w:val="00D2239A"/>
    <w:rsid w:val="00D36767"/>
    <w:rsid w:val="00D37B17"/>
    <w:rsid w:val="00D65693"/>
    <w:rsid w:val="00D92E1A"/>
    <w:rsid w:val="00DA3F37"/>
    <w:rsid w:val="00DC379E"/>
    <w:rsid w:val="00DD331F"/>
    <w:rsid w:val="00E136BC"/>
    <w:rsid w:val="00E213EC"/>
    <w:rsid w:val="00E2394D"/>
    <w:rsid w:val="00E32239"/>
    <w:rsid w:val="00E40280"/>
    <w:rsid w:val="00E414C1"/>
    <w:rsid w:val="00E475FA"/>
    <w:rsid w:val="00E61161"/>
    <w:rsid w:val="00E62C8F"/>
    <w:rsid w:val="00E922E0"/>
    <w:rsid w:val="00EA33A7"/>
    <w:rsid w:val="00EB1612"/>
    <w:rsid w:val="00EC22E1"/>
    <w:rsid w:val="00ED4218"/>
    <w:rsid w:val="00ED62E4"/>
    <w:rsid w:val="00EE5AA6"/>
    <w:rsid w:val="00F000ED"/>
    <w:rsid w:val="00F2469B"/>
    <w:rsid w:val="00F24DE6"/>
    <w:rsid w:val="00F32A92"/>
    <w:rsid w:val="00F32DE1"/>
    <w:rsid w:val="00F4098C"/>
    <w:rsid w:val="00F553B2"/>
    <w:rsid w:val="00F73F7E"/>
    <w:rsid w:val="00F770AC"/>
    <w:rsid w:val="00F868F1"/>
    <w:rsid w:val="00F976E4"/>
    <w:rsid w:val="00FA004F"/>
    <w:rsid w:val="00FB0B0D"/>
    <w:rsid w:val="00FB309B"/>
    <w:rsid w:val="00FB3924"/>
    <w:rsid w:val="00FB758C"/>
    <w:rsid w:val="00FD2DC9"/>
    <w:rsid w:val="00FD3583"/>
    <w:rsid w:val="00FF5D79"/>
    <w:rsid w:val="05E057CB"/>
    <w:rsid w:val="1568A029"/>
    <w:rsid w:val="16556CB3"/>
    <w:rsid w:val="1BF5FEA5"/>
    <w:rsid w:val="27DD711F"/>
    <w:rsid w:val="29A9017E"/>
    <w:rsid w:val="329785CC"/>
    <w:rsid w:val="382A3193"/>
    <w:rsid w:val="39E0FEA0"/>
    <w:rsid w:val="5102F375"/>
    <w:rsid w:val="510FFF2B"/>
    <w:rsid w:val="511B614B"/>
    <w:rsid w:val="5450B8B1"/>
    <w:rsid w:val="59EC440B"/>
    <w:rsid w:val="64DBFFFB"/>
    <w:rsid w:val="7142CDF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082937"/>
  <w15:chartTrackingRefBased/>
  <w15:docId w15:val="{69963427-BFC3-4181-A80A-A7DFA6EA9C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unhideWhenUsed="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uiPriority="51"/>
    <w:lsdException w:name="Smart Hyperlink" w:uiPriority="52"/>
    <w:lsdException w:name="Hashtag" w:uiPriority="46"/>
    <w:lsdException w:name="Unresolved Mention" w:uiPriority="47"/>
    <w:lsdException w:name="Smart Link" w:semiHidden="1" w:unhideWhenUsed="1"/>
  </w:latentStyles>
  <w:style w:type="paragraph" w:default="1" w:styleId="Normal">
    <w:name w:val="Normal"/>
    <w:qFormat/>
    <w:rsid w:val="00C039DF"/>
    <w:pPr>
      <w:spacing w:line="276" w:lineRule="auto"/>
    </w:pPr>
    <w:rPr>
      <w:rFonts w:ascii="Verdana" w:hAnsi="Verdana"/>
      <w:sz w:val="22"/>
      <w:szCs w:val="22"/>
      <w:lang w:val="es-ES" w:eastAsia="en-US"/>
    </w:rPr>
  </w:style>
  <w:style w:type="paragraph" w:styleId="Ttulo1">
    <w:name w:val="heading 1"/>
    <w:basedOn w:val="Normal"/>
    <w:next w:val="Normal"/>
    <w:uiPriority w:val="9"/>
    <w:qFormat/>
    <w:rsid w:val="1BF5FEA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unhideWhenUsed/>
    <w:qFormat/>
    <w:rsid w:val="0000643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unhideWhenUsed/>
    <w:qFormat/>
    <w:rsid w:val="00006432"/>
    <w:pPr>
      <w:keepNext/>
      <w:keepLines/>
      <w:spacing w:before="160" w:after="80"/>
      <w:outlineLvl w:val="2"/>
    </w:pPr>
    <w:rPr>
      <w:rFonts w:eastAsiaTheme="majorEastAsia" w:cstheme="majorBidi"/>
      <w:color w:val="0F4761" w:themeColor="accent1" w:themeShade="BF"/>
      <w:sz w:val="28"/>
      <w:szCs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9B2507"/>
    <w:pPr>
      <w:tabs>
        <w:tab w:val="center" w:pos="4252"/>
        <w:tab w:val="right" w:pos="8504"/>
      </w:tabs>
    </w:pPr>
  </w:style>
  <w:style w:type="character" w:customStyle="1" w:styleId="EncabezadoCar">
    <w:name w:val="Encabezado Car"/>
    <w:basedOn w:val="Fuentedeprrafopredeter"/>
    <w:link w:val="Encabezado"/>
    <w:uiPriority w:val="99"/>
    <w:rsid w:val="009B2507"/>
  </w:style>
  <w:style w:type="paragraph" w:styleId="Piedepgina">
    <w:name w:val="footer"/>
    <w:basedOn w:val="Normal"/>
    <w:link w:val="PiedepginaCar"/>
    <w:uiPriority w:val="99"/>
    <w:unhideWhenUsed/>
    <w:rsid w:val="009B2507"/>
    <w:pPr>
      <w:tabs>
        <w:tab w:val="center" w:pos="4252"/>
        <w:tab w:val="right" w:pos="8504"/>
      </w:tabs>
    </w:pPr>
  </w:style>
  <w:style w:type="character" w:customStyle="1" w:styleId="PiedepginaCar">
    <w:name w:val="Pie de página Car"/>
    <w:basedOn w:val="Fuentedeprrafopredeter"/>
    <w:link w:val="Piedepgina"/>
    <w:uiPriority w:val="99"/>
    <w:rsid w:val="009B2507"/>
  </w:style>
  <w:style w:type="paragraph" w:styleId="Textodeglobo">
    <w:name w:val="Balloon Text"/>
    <w:basedOn w:val="Normal"/>
    <w:link w:val="TextodegloboCar"/>
    <w:uiPriority w:val="99"/>
    <w:semiHidden/>
    <w:unhideWhenUsed/>
    <w:rsid w:val="009B2507"/>
    <w:rPr>
      <w:rFonts w:ascii="Tahoma" w:hAnsi="Tahoma" w:cs="Tahoma"/>
      <w:sz w:val="16"/>
      <w:szCs w:val="16"/>
    </w:rPr>
  </w:style>
  <w:style w:type="character" w:customStyle="1" w:styleId="TextodegloboCar">
    <w:name w:val="Texto de globo Car"/>
    <w:link w:val="Textodeglobo"/>
    <w:uiPriority w:val="99"/>
    <w:semiHidden/>
    <w:rsid w:val="009B2507"/>
    <w:rPr>
      <w:rFonts w:ascii="Tahoma" w:hAnsi="Tahoma" w:cs="Tahoma"/>
      <w:sz w:val="16"/>
      <w:szCs w:val="16"/>
    </w:rPr>
  </w:style>
  <w:style w:type="table" w:styleId="Tablaconcuadrcula">
    <w:name w:val="Table Grid"/>
    <w:basedOn w:val="Tablanormal"/>
    <w:uiPriority w:val="39"/>
    <w:rsid w:val="000317B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ipervnculo">
    <w:name w:val="Hyperlink"/>
    <w:uiPriority w:val="99"/>
    <w:unhideWhenUsed/>
    <w:rsid w:val="00B62898"/>
    <w:rPr>
      <w:color w:val="0000FF"/>
      <w:u w:val="single"/>
    </w:rPr>
  </w:style>
  <w:style w:type="character" w:styleId="Refdecomentario">
    <w:name w:val="annotation reference"/>
    <w:basedOn w:val="Fuentedeprrafopredeter"/>
    <w:uiPriority w:val="99"/>
    <w:semiHidden/>
    <w:unhideWhenUsed/>
    <w:rsid w:val="00C61321"/>
    <w:rPr>
      <w:sz w:val="16"/>
      <w:szCs w:val="16"/>
    </w:rPr>
  </w:style>
  <w:style w:type="paragraph" w:styleId="Textocomentario">
    <w:name w:val="annotation text"/>
    <w:basedOn w:val="Normal"/>
    <w:link w:val="TextocomentarioCar"/>
    <w:uiPriority w:val="99"/>
    <w:unhideWhenUsed/>
    <w:rsid w:val="00C61321"/>
    <w:pPr>
      <w:spacing w:line="240" w:lineRule="auto"/>
    </w:pPr>
    <w:rPr>
      <w:sz w:val="20"/>
      <w:szCs w:val="20"/>
    </w:rPr>
  </w:style>
  <w:style w:type="character" w:customStyle="1" w:styleId="TextocomentarioCar">
    <w:name w:val="Texto comentario Car"/>
    <w:basedOn w:val="Fuentedeprrafopredeter"/>
    <w:link w:val="Textocomentario"/>
    <w:uiPriority w:val="99"/>
    <w:rsid w:val="00C61321"/>
    <w:rPr>
      <w:rFonts w:ascii="Verdana" w:hAnsi="Verdana"/>
      <w:lang w:val="es-ES" w:eastAsia="en-US"/>
    </w:rPr>
  </w:style>
  <w:style w:type="paragraph" w:styleId="Asuntodelcomentario">
    <w:name w:val="annotation subject"/>
    <w:basedOn w:val="Textocomentario"/>
    <w:next w:val="Textocomentario"/>
    <w:link w:val="AsuntodelcomentarioCar"/>
    <w:uiPriority w:val="99"/>
    <w:semiHidden/>
    <w:unhideWhenUsed/>
    <w:rsid w:val="00C61321"/>
    <w:rPr>
      <w:b/>
      <w:bCs/>
    </w:rPr>
  </w:style>
  <w:style w:type="character" w:customStyle="1" w:styleId="AsuntodelcomentarioCar">
    <w:name w:val="Asunto del comentario Car"/>
    <w:basedOn w:val="TextocomentarioCar"/>
    <w:link w:val="Asuntodelcomentario"/>
    <w:uiPriority w:val="99"/>
    <w:semiHidden/>
    <w:rsid w:val="00C61321"/>
    <w:rPr>
      <w:rFonts w:ascii="Verdana" w:hAnsi="Verdana"/>
      <w:b/>
      <w:bCs/>
      <w:lang w:val="es-ES" w:eastAsia="en-US"/>
    </w:rPr>
  </w:style>
  <w:style w:type="paragraph" w:styleId="Prrafodelista">
    <w:name w:val="List Paragraph"/>
    <w:aliases w:val="Bullet List,FooterText,numbered,Paragraphe de liste1,Bulletr List Paragraph,列出段落,列出段落1,List Paragraph21,Listeafsnit1,Parágrafo da Lista1,Ha,Normal. Viñetas,List,Sombreado vistoso - Énfasis 31,Bolita,titulo 3,Bullets,Fluvial1,HOJA,BOLADE"/>
    <w:basedOn w:val="Normal"/>
    <w:link w:val="PrrafodelistaCar"/>
    <w:uiPriority w:val="34"/>
    <w:qFormat/>
    <w:rsid w:val="00AA207F"/>
    <w:pPr>
      <w:spacing w:after="160" w:line="259" w:lineRule="auto"/>
      <w:ind w:left="720"/>
      <w:contextualSpacing/>
    </w:pPr>
    <w:rPr>
      <w:rFonts w:ascii="Calibri" w:hAnsi="Calibri"/>
      <w:lang w:val="es-CO"/>
    </w:rPr>
  </w:style>
  <w:style w:type="character" w:customStyle="1" w:styleId="PrrafodelistaCar">
    <w:name w:val="Párrafo de lista Car"/>
    <w:aliases w:val="Bullet List Car,FooterText Car,numbered Car,Paragraphe de liste1 Car,Bulletr List Paragraph Car,列出段落 Car,列出段落1 Car,List Paragraph21 Car,Listeafsnit1 Car,Parágrafo da Lista1 Car,Ha Car,Normal. Viñetas Car,List Car,Bolita Car,HOJA Car"/>
    <w:link w:val="Prrafodelista"/>
    <w:uiPriority w:val="34"/>
    <w:qFormat/>
    <w:rsid w:val="00AA207F"/>
    <w:rPr>
      <w:sz w:val="22"/>
      <w:szCs w:val="22"/>
      <w:lang w:eastAsia="en-US"/>
    </w:rPr>
  </w:style>
  <w:style w:type="paragraph" w:customStyle="1" w:styleId="p1">
    <w:name w:val="p1"/>
    <w:basedOn w:val="Normal"/>
    <w:rsid w:val="00C239B8"/>
    <w:pPr>
      <w:spacing w:line="240" w:lineRule="auto"/>
    </w:pPr>
    <w:rPr>
      <w:rFonts w:ascii="Arial Narrow" w:eastAsia="Times New Roman" w:hAnsi="Arial Narrow"/>
      <w:color w:val="000000"/>
      <w:sz w:val="15"/>
      <w:szCs w:val="15"/>
      <w:lang w:val="es-CO" w:eastAsia="es-MX"/>
    </w:rPr>
  </w:style>
  <w:style w:type="character" w:customStyle="1" w:styleId="apple-converted-space">
    <w:name w:val="apple-converted-space"/>
    <w:basedOn w:val="Fuentedeprrafopredeter"/>
    <w:rsid w:val="00C239B8"/>
  </w:style>
  <w:style w:type="character" w:customStyle="1" w:styleId="s1">
    <w:name w:val="s1"/>
    <w:basedOn w:val="Fuentedeprrafopredeter"/>
    <w:rsid w:val="00C239B8"/>
    <w:rPr>
      <w:rFonts w:ascii="Helvetica" w:hAnsi="Helvetica" w:hint="default"/>
      <w:sz w:val="15"/>
      <w:szCs w:val="15"/>
    </w:rPr>
  </w:style>
  <w:style w:type="character" w:customStyle="1" w:styleId="s2">
    <w:name w:val="s2"/>
    <w:basedOn w:val="Fuentedeprrafopredeter"/>
    <w:rsid w:val="00C239B8"/>
    <w:rPr>
      <w:rFonts w:ascii="Arial" w:hAnsi="Arial" w:cs="Arial" w:hint="default"/>
      <w:sz w:val="15"/>
      <w:szCs w:val="15"/>
    </w:rPr>
  </w:style>
  <w:style w:type="character" w:customStyle="1" w:styleId="normaltextrun">
    <w:name w:val="normaltextrun"/>
    <w:basedOn w:val="Fuentedeprrafopredeter"/>
    <w:rsid w:val="00C239B8"/>
  </w:style>
  <w:style w:type="character" w:customStyle="1" w:styleId="findhit">
    <w:name w:val="findhit"/>
    <w:basedOn w:val="Fuentedeprrafopredeter"/>
    <w:rsid w:val="00C239B8"/>
  </w:style>
  <w:style w:type="character" w:customStyle="1" w:styleId="Ttulo2Car">
    <w:name w:val="Título 2 Car"/>
    <w:basedOn w:val="Fuentedeprrafopredeter"/>
    <w:link w:val="Ttulo2"/>
    <w:uiPriority w:val="9"/>
    <w:rsid w:val="00006432"/>
    <w:rPr>
      <w:rFonts w:asciiTheme="majorHAnsi" w:eastAsiaTheme="majorEastAsia" w:hAnsiTheme="majorHAnsi" w:cstheme="majorBidi"/>
      <w:color w:val="0F4761" w:themeColor="accent1" w:themeShade="BF"/>
      <w:sz w:val="32"/>
      <w:szCs w:val="32"/>
      <w:lang w:val="es-ES" w:eastAsia="en-US"/>
    </w:rPr>
  </w:style>
  <w:style w:type="character" w:customStyle="1" w:styleId="Ttulo3Car">
    <w:name w:val="Título 3 Car"/>
    <w:basedOn w:val="Fuentedeprrafopredeter"/>
    <w:link w:val="Ttulo3"/>
    <w:uiPriority w:val="9"/>
    <w:rsid w:val="00006432"/>
    <w:rPr>
      <w:rFonts w:ascii="Verdana" w:eastAsiaTheme="majorEastAsia" w:hAnsi="Verdana" w:cstheme="majorBidi"/>
      <w:color w:val="0F4761" w:themeColor="accent1" w:themeShade="BF"/>
      <w:sz w:val="28"/>
      <w:szCs w:val="28"/>
      <w:lang w:val="es-E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3252427">
      <w:bodyDiv w:val="1"/>
      <w:marLeft w:val="0"/>
      <w:marRight w:val="0"/>
      <w:marTop w:val="0"/>
      <w:marBottom w:val="0"/>
      <w:divBdr>
        <w:top w:val="none" w:sz="0" w:space="0" w:color="auto"/>
        <w:left w:val="none" w:sz="0" w:space="0" w:color="auto"/>
        <w:bottom w:val="none" w:sz="0" w:space="0" w:color="auto"/>
        <w:right w:val="none" w:sz="0" w:space="0" w:color="auto"/>
      </w:divBdr>
    </w:div>
    <w:div w:id="18890239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EE93D9-F34C-4793-A349-0B79488044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29</Pages>
  <Words>9905</Words>
  <Characters>54478</Characters>
  <Application>Microsoft Office Word</Application>
  <DocSecurity>0</DocSecurity>
  <Lines>453</Lines>
  <Paragraphs>128</Paragraphs>
  <ScaleCrop>false</ScaleCrop>
  <Company/>
  <LinksUpToDate>false</LinksUpToDate>
  <CharactersWithSpaces>64255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oswald.tapiero</dc:creator>
  <cp:keywords/>
  <dc:description/>
  <cp:lastModifiedBy>Jessika Andrea Merchan Lopez</cp:lastModifiedBy>
  <cp:revision>178</cp:revision>
  <cp:lastPrinted>2019-01-25T16:36:00Z</cp:lastPrinted>
  <dcterms:created xsi:type="dcterms:W3CDTF">2024-08-06T16:23:00Z</dcterms:created>
  <dcterms:modified xsi:type="dcterms:W3CDTF">2025-12-18T15:37:00Z</dcterms:modified>
</cp:coreProperties>
</file>